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sz w:val="32"/>
        </w:rPr>
        <w:t>PROBLEMAS DE INVESTIGACIÓN EN EDUCACIÓN FÍSICA Y DEPORTES EN LA REPÚBLICA DOMINICANA</w:t>
      </w:r>
    </w:p>
    <w:p>
      <w:r>
        <w:br/>
      </w:r>
    </w:p>
    <w:p>
      <w:pPr>
        <w:pStyle w:val="Heading2"/>
      </w:pPr>
      <w:r>
        <w:t>Integrantes del Equipo</w:t>
      </w:r>
    </w:p>
    <w:p>
      <w:r>
        <w:rPr>
          <w:rFonts w:ascii="Times New Roman" w:hAnsi="Times New Roman"/>
          <w:sz w:val="24"/>
        </w:rPr>
        <w:t>Juan Carlos Villar - Matrícula: 25-ECFS-5-016</w:t>
      </w:r>
    </w:p>
    <w:p>
      <w:r>
        <w:rPr>
          <w:rFonts w:ascii="Times New Roman" w:hAnsi="Times New Roman"/>
          <w:sz w:val="24"/>
        </w:rPr>
        <w:t>Samuel Rodríguez - Matrícula: 25-ECFS-5-017</w:t>
      </w:r>
    </w:p>
    <w:p>
      <w:r>
        <w:rPr>
          <w:rFonts w:ascii="Times New Roman" w:hAnsi="Times New Roman"/>
          <w:sz w:val="24"/>
        </w:rPr>
        <w:t>Joel Rodríguez - Matrícula: 25-ECFS-5-007</w:t>
      </w:r>
    </w:p>
    <w:p>
      <w:r>
        <w:rPr>
          <w:rFonts w:ascii="Times New Roman" w:hAnsi="Times New Roman"/>
          <w:sz w:val="24"/>
        </w:rPr>
        <w:t>Luis Abel Camacho - Matrícula: 25-ECFS-5-011</w:t>
      </w:r>
    </w:p>
    <w:p>
      <w:r>
        <w:rPr>
          <w:rFonts w:ascii="Times New Roman" w:hAnsi="Times New Roman"/>
          <w:sz w:val="24"/>
        </w:rPr>
        <w:t>Eduardo Canela - Matrícula: 25-ECFS-5-004</w:t>
      </w:r>
    </w:p>
    <w:p>
      <w:r>
        <w:rPr>
          <w:rFonts w:ascii="Times New Roman" w:hAnsi="Times New Roman"/>
          <w:sz w:val="24"/>
        </w:rPr>
        <w:t>Abraham Polanco - Matrícula: 25-ECFS-5-002</w:t>
      </w:r>
    </w:p>
    <w:p>
      <w:r>
        <w:br/>
      </w:r>
    </w:p>
    <w:p>
      <w:pPr>
        <w:pStyle w:val="Heading2"/>
      </w:pPr>
      <w:r>
        <w:t>Problemas de Investigación</w:t>
      </w:r>
    </w:p>
    <w:p>
      <w:r>
        <w:rPr>
          <w:rFonts w:ascii="Times New Roman" w:hAnsi="Times New Roman"/>
          <w:sz w:val="24"/>
        </w:rPr>
        <w:t>1. Alto nivel de sedentarismo en estudiantes.</w:t>
      </w:r>
    </w:p>
    <w:p>
      <w:r>
        <w:rPr>
          <w:rFonts w:ascii="Times New Roman" w:hAnsi="Times New Roman"/>
          <w:sz w:val="24"/>
        </w:rPr>
        <w:t>Muchos estudiantes pasan gran parte del tiempo sentados usando dispositivos electrónicos, lo que afecta su salud física.</w:t>
      </w:r>
    </w:p>
    <w:p>
      <w:r>
        <w:rPr>
          <w:rFonts w:ascii="Times New Roman" w:hAnsi="Times New Roman"/>
          <w:sz w:val="24"/>
        </w:rPr>
        <w:t>2. Falta de infraestructura deportiva en las escuelas.</w:t>
      </w:r>
    </w:p>
    <w:p>
      <w:r>
        <w:rPr>
          <w:rFonts w:ascii="Times New Roman" w:hAnsi="Times New Roman"/>
          <w:sz w:val="24"/>
        </w:rPr>
        <w:t>Muchas instituciones no cuentan con canchas ni equipos adecuados para la práctica deportiva.</w:t>
      </w:r>
    </w:p>
    <w:p>
      <w:r>
        <w:rPr>
          <w:rFonts w:ascii="Times New Roman" w:hAnsi="Times New Roman"/>
          <w:sz w:val="24"/>
        </w:rPr>
        <w:t>3. Poca capacitación continua de los profesores de Educación Física.</w:t>
      </w:r>
    </w:p>
    <w:p>
      <w:r>
        <w:rPr>
          <w:rFonts w:ascii="Times New Roman" w:hAnsi="Times New Roman"/>
          <w:sz w:val="24"/>
        </w:rPr>
        <w:t>Los docentes no siempre reciben actualización científica o metodológica.</w:t>
      </w:r>
    </w:p>
    <w:p>
      <w:r>
        <w:rPr>
          <w:rFonts w:ascii="Times New Roman" w:hAnsi="Times New Roman"/>
          <w:sz w:val="24"/>
        </w:rPr>
        <w:t>4. Escasa promoción del deporte escolar.</w:t>
      </w:r>
    </w:p>
    <w:p>
      <w:r>
        <w:rPr>
          <w:rFonts w:ascii="Times New Roman" w:hAnsi="Times New Roman"/>
          <w:sz w:val="24"/>
        </w:rPr>
        <w:t>El deporte no es una prioridad en algunas escuelas, limitando la detección de talentos.</w:t>
      </w:r>
    </w:p>
    <w:p>
      <w:r>
        <w:rPr>
          <w:rFonts w:ascii="Times New Roman" w:hAnsi="Times New Roman"/>
          <w:sz w:val="24"/>
        </w:rPr>
        <w:t>5. Influencia negativa de la tecnología en la actividad física.</w:t>
      </w:r>
    </w:p>
    <w:p>
      <w:r>
        <w:rPr>
          <w:rFonts w:ascii="Times New Roman" w:hAnsi="Times New Roman"/>
          <w:sz w:val="24"/>
        </w:rPr>
        <w:t>El uso excesivo del celular reduce el tiempo dedicado al ejercicio físico.</w:t>
      </w:r>
    </w:p>
    <w:p>
      <w:r>
        <w:rPr>
          <w:rFonts w:ascii="Times New Roman" w:hAnsi="Times New Roman"/>
          <w:sz w:val="24"/>
        </w:rPr>
        <w:t>6. Desigualdad de género en la práctica deportiva.</w:t>
      </w:r>
    </w:p>
    <w:p>
      <w:r>
        <w:rPr>
          <w:rFonts w:ascii="Times New Roman" w:hAnsi="Times New Roman"/>
          <w:sz w:val="24"/>
        </w:rPr>
        <w:t>Las mujeres tienen menos oportunidades para participar en deportes.</w:t>
      </w:r>
    </w:p>
    <w:p>
      <w:r>
        <w:rPr>
          <w:rFonts w:ascii="Times New Roman" w:hAnsi="Times New Roman"/>
          <w:sz w:val="24"/>
        </w:rPr>
        <w:t>7. Falta de programas inclusivos para personas con discapacidad.</w:t>
      </w:r>
    </w:p>
    <w:p>
      <w:r>
        <w:rPr>
          <w:rFonts w:ascii="Times New Roman" w:hAnsi="Times New Roman"/>
          <w:sz w:val="24"/>
        </w:rPr>
        <w:t>No existen suficientes programas adaptados para estudiantes con discapacidad.</w:t>
      </w:r>
    </w:p>
    <w:p>
      <w:r>
        <w:rPr>
          <w:rFonts w:ascii="Times New Roman" w:hAnsi="Times New Roman"/>
          <w:sz w:val="24"/>
        </w:rPr>
        <w:t>8. Problemas de salud por mala alimentación en estudiantes deportistas.</w:t>
      </w:r>
    </w:p>
    <w:p>
      <w:r>
        <w:rPr>
          <w:rFonts w:ascii="Times New Roman" w:hAnsi="Times New Roman"/>
          <w:sz w:val="24"/>
        </w:rPr>
        <w:t>La falta de orientación nutricional afecta el rendimiento físico.</w:t>
      </w:r>
    </w:p>
    <w:p>
      <w:r>
        <w:rPr>
          <w:rFonts w:ascii="Times New Roman" w:hAnsi="Times New Roman"/>
          <w:sz w:val="24"/>
        </w:rPr>
        <w:t>9. Bajo interés y motivación de los estudiantes hacia la Educación Física.</w:t>
      </w:r>
    </w:p>
    <w:p>
      <w:r>
        <w:rPr>
          <w:rFonts w:ascii="Times New Roman" w:hAnsi="Times New Roman"/>
          <w:sz w:val="24"/>
        </w:rPr>
        <w:t>Muchos estudiantes no muestran interés por la asignatura debido a metodologías poco atractivas y falta de recursos didácticos.</w:t>
      </w:r>
    </w:p>
    <w:p>
      <w:r>
        <w:rPr>
          <w:rFonts w:ascii="Times New Roman" w:hAnsi="Times New Roman"/>
          <w:sz w:val="24"/>
        </w:rPr>
        <w:t>10. Falta de investigación científica en Educación Física.</w:t>
      </w:r>
    </w:p>
    <w:p>
      <w:r>
        <w:rPr>
          <w:rFonts w:ascii="Times New Roman" w:hAnsi="Times New Roman"/>
          <w:sz w:val="24"/>
        </w:rPr>
        <w:t>Existen pocos estudios científicos sobre la realidad educativa y deportiva del país.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