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4fwpajl4rjbi" w:id="0"/>
      <w:bookmarkEnd w:id="0"/>
      <w:r w:rsidDel="00000000" w:rsidR="00000000" w:rsidRPr="00000000">
        <w:rPr>
          <w:b w:val="1"/>
          <w:rtl w:val="0"/>
        </w:rPr>
        <w:t xml:space="preserve">Modern Living for Millennials at Tru Meadows Kondhwa Pune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Millennials today are redefining the way people look at homes. For them, a house is not just a space to live but a lifestyle statement, a hub for work-life balance, and a community that encourages social interaction. Tru Meadows Kondhwa Pune stands out as a project that perfectly caters to these modern expectations. With its thoughtful design, contemporary amenities, and strategic location, Tru Meadows by Tru Realty has created a living environment that resonates strongly with millennial homebuyers.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Prime Location for the Young Professionals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One of the biggest advantages of </w:t>
      </w:r>
      <w:hyperlink r:id="rId6">
        <w:r w:rsidDel="00000000" w:rsidR="00000000" w:rsidRPr="00000000">
          <w:rPr>
            <w:color w:val="1155cc"/>
            <w:u w:val="single"/>
            <w:rtl w:val="0"/>
          </w:rPr>
          <w:t xml:space="preserve">Tru Meadows Kondhwa</w:t>
        </w:r>
      </w:hyperlink>
      <w:r w:rsidDel="00000000" w:rsidR="00000000" w:rsidRPr="00000000">
        <w:rPr>
          <w:rtl w:val="0"/>
        </w:rPr>
        <w:t xml:space="preserve"> Budruk is its location. Situated in Kondhwa Budruk, the project offers seamless connectivity to Pune’s major employment hubs including Kharadi, Hinjewadi, and Magarpatta. Millennials, who often balance demanding work schedules and social life, find Tru Meadows Budruk Pune ideal due to easy access to office spaces, coworking hubs, and key urban destinations.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Moreover, the project is well connected to Swargate, Camp, and M.G. Road, providing millennials with quick access to shopping, entertainment, and dining options. Living at Tru Meadows Budruk Kondhwa ensures that commuting stress is minimized, leaving more time for leisure and personal pursuits.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Contemporary 2 &amp; 3 BHK Layouts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Millennials prefer homes that are functional, spacious, and adaptable. Tru Meadows Kondhwa Budruk Kondhwa offers 2 BHK and 3 BHK apartments with efficient layouts, maximizing usable space and comfort. For young couples, the 2 BHK apartments at Tru Meadows Kondhwa Pune provide a perfect mix of affordability and modern living.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homes are designed with modern interiors, featuring vitrified tiles, granite kitchen platforms, and modular electrical fittings. Tru Meadows Budruk Pune ensures that every unit reflects contemporary aesthetics while maintaining practical functionality.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Smart and Sustainable Living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Millennials value sustainability and energy efficiency, and Tru Meadows Pune addresses this with solar water provision, energy-efficient lighting, and rainwater harvesting systems. Tru Meadows by Tru Realty has integrated these features into the project without compromising on comfort.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environmentally conscious design of Tru Meadow Kondhwa Budruk Pune appeals to millennials who are increasingly aware of their carbon footprint and seek homes that align with sustainable practices.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Lifestyle Amenities Tailored for Millennials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Modern homebuyers seek amenities that enhance their lifestyle, and Tru Meadows Kondhwa Budruk Pune excels in this regard. The project offers over 60 amenities including an outdoor gym, indoor fitness center, yoga deck, and multipurpose hall, catering to health-conscious residents.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For recreation, Tru Meadows Kondhwa Budruk Kondhwa provides leisure and kids’ pools, forest trails, and a viewing deck, enabling millennials to unwind without leaving the premises. Social spaces like the amphitheater and party lawn encourage interaction, fostering a sense of community among young residents.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Secure and Connected Community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Safety and connectivity are top priorities for millennials living independently. Tru Meadows Kondhwa provides round-the-clock security with CCTV surveillance, gated access, and trained personnel, ensuring peace of mind.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Additionally, the project’s high-speed internet provision and modular electrical setups make Tru Meadows Budruk Kondhwa a suitable choice for remote working or digital professionals. The combination of security and connectivity makes it easier for millennials to balance work and personal life efficiently.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Investment Potential</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Buying a home at </w:t>
      </w:r>
      <w:hyperlink r:id="rId7">
        <w:r w:rsidDel="00000000" w:rsidR="00000000" w:rsidRPr="00000000">
          <w:rPr>
            <w:color w:val="1155cc"/>
            <w:u w:val="single"/>
            <w:rtl w:val="0"/>
          </w:rPr>
          <w:t xml:space="preserve">Tru Meadows Kondhwa Budruk Pune</w:t>
        </w:r>
      </w:hyperlink>
      <w:r w:rsidDel="00000000" w:rsidR="00000000" w:rsidRPr="00000000">
        <w:rPr>
          <w:rtl w:val="0"/>
        </w:rPr>
        <w:t xml:space="preserve"> is not just about lifestyle—it’s a smart investment decision. Kondhwa Budruk is witnessing rapid infrastructural development, which is expected to boost property appreciation. Millennials investing in Tru Meadow Kondhwa Budruk today can look forward to significant long-term returns.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Additionally, the demand for 2 BHK apartments among young professionals ensures steady rental income, making Tru Realty Meadows a financially attractive choice for first-time investors.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Community Living and Networking Opportunities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Millennials value community engagement, networking, and social spaces. Tru Meadows Budruk Pune creates a vibrant environment where residents can connect with like-minded peers. From organized events at the multipurpose hall to casual meet-ups at the green spaces, Tru Meadow Kondhwa Budruk encourages community bonding and fosters meaningful interactions.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sense of belonging and active community lifestyle is one of the reasons millennials prefer Tru Meadows Kondhwa Pune over other residential projects.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Reliability of Tru Realty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Finally, the trust factor associated with Tru Meadows by Tru Realty cannot be overlooked. Millennials prefer developers who maintain transparency, honor possession dates, and deliver quality homes. Tru Realty Meadows has consistently demonstrated commitment to these values, making Tru Meadows Kondhwa Budruk Kondhwa a reliable choice for young homeowners.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With clear floor plans, possession timelines, and modern specifications, Tru Meadows Pune ensures that millennial buyers feel confident in their investment.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Conclusion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Tru Meadows Kondhwa Pune successfully blends modern architecture, lifestyle amenities, sustainable features, and strategic location to create a residential environment tailored for millennials. From convenient connectivity and functional 2 &amp; 3 BHK homes to a secure, social, and sustainable living experience, Tru Meadows Budruk Kondhwa addresses the unique needs of young homebuyers.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Choosing </w:t>
      </w:r>
      <w:hyperlink r:id="rId8">
        <w:r w:rsidDel="00000000" w:rsidR="00000000" w:rsidRPr="00000000">
          <w:rPr>
            <w:color w:val="1155cc"/>
            <w:u w:val="single"/>
            <w:rtl w:val="0"/>
          </w:rPr>
          <w:t xml:space="preserve">Tru Meadow Kondhwa Budruk Pune</w:t>
        </w:r>
      </w:hyperlink>
      <w:r w:rsidDel="00000000" w:rsidR="00000000" w:rsidRPr="00000000">
        <w:rPr>
          <w:rtl w:val="0"/>
        </w:rPr>
        <w:t xml:space="preserve"> is not only a decision to own a home but also to embrace a lifestyle that resonates with modern values, convenience, and community living. With the credibility of Tru Meadows by Tru Realty, millennials can be assured of a home that delivers both comfort and investment potential.</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Visit Now -  </w:t>
      </w:r>
      <w:hyperlink r:id="rId9">
        <w:r w:rsidDel="00000000" w:rsidR="00000000" w:rsidRPr="00000000">
          <w:rPr>
            <w:color w:val="1155cc"/>
            <w:u w:val="single"/>
            <w:rtl w:val="0"/>
          </w:rPr>
          <w:t xml:space="preserve">https://trumeadowskondhwa.com/</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Company Name - Buy India Homes Digital Private Limited</w:t>
      </w:r>
    </w:p>
    <w:p w:rsidR="00000000" w:rsidDel="00000000" w:rsidP="00000000" w:rsidRDefault="00000000" w:rsidRPr="00000000" w14:paraId="0000003D">
      <w:pPr>
        <w:rPr/>
      </w:pPr>
      <w:r w:rsidDel="00000000" w:rsidR="00000000" w:rsidRPr="00000000">
        <w:rPr>
          <w:rtl w:val="0"/>
        </w:rPr>
        <w:t xml:space="preserve">Agent MahaRERA No - A52100019166</w:t>
      </w:r>
    </w:p>
    <w:p w:rsidR="00000000" w:rsidDel="00000000" w:rsidP="00000000" w:rsidRDefault="00000000" w:rsidRPr="00000000" w14:paraId="0000003E">
      <w:pPr>
        <w:rPr/>
      </w:pPr>
      <w:r w:rsidDel="00000000" w:rsidR="00000000" w:rsidRPr="00000000">
        <w:rPr>
          <w:rtl w:val="0"/>
        </w:rPr>
        <w:t xml:space="preserve">Contact No. - +91 8181817136</w:t>
      </w:r>
    </w:p>
    <w:p w:rsidR="00000000" w:rsidDel="00000000" w:rsidP="00000000" w:rsidRDefault="00000000" w:rsidRPr="00000000" w14:paraId="0000003F">
      <w:pPr>
        <w:rPr/>
      </w:pPr>
      <w:r w:rsidDel="00000000" w:rsidR="00000000" w:rsidRPr="00000000">
        <w:rPr>
          <w:rtl w:val="0"/>
        </w:rPr>
        <w:t xml:space="preserve">MahaRERA No - </w:t>
      </w:r>
      <w:r w:rsidDel="00000000" w:rsidR="00000000" w:rsidRPr="00000000">
        <w:rPr>
          <w:sz w:val="24"/>
          <w:szCs w:val="24"/>
          <w:shd w:fill="fdf8f7" w:val="clear"/>
          <w:rtl w:val="0"/>
        </w:rPr>
        <w:t xml:space="preserve">P52100080079</w:t>
      </w: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MahaRERA website - </w:t>
      </w:r>
      <w:hyperlink r:id="rId10">
        <w:r w:rsidDel="00000000" w:rsidR="00000000" w:rsidRPr="00000000">
          <w:rPr>
            <w:color w:val="1155cc"/>
            <w:u w:val="single"/>
            <w:rtl w:val="0"/>
          </w:rPr>
          <w:t xml:space="preserve">https://maharerait.maharashtra.gov.in/public/project/view/55192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5192" TargetMode="External"/><Relationship Id="rId9" Type="http://schemas.openxmlformats.org/officeDocument/2006/relationships/hyperlink" Target="https://trumeadowskondhwa.com/" TargetMode="External"/><Relationship Id="rId5" Type="http://schemas.openxmlformats.org/officeDocument/2006/relationships/styles" Target="styles.xml"/><Relationship Id="rId6" Type="http://schemas.openxmlformats.org/officeDocument/2006/relationships/hyperlink" Target="https://trumeadowskondhwa.com/" TargetMode="External"/><Relationship Id="rId7" Type="http://schemas.openxmlformats.org/officeDocument/2006/relationships/hyperlink" Target="https://trumeadowskondhwa.com/" TargetMode="External"/><Relationship Id="rId8" Type="http://schemas.openxmlformats.org/officeDocument/2006/relationships/hyperlink" Target="https://trumeadowskondh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