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rPr>
      </w:pPr>
      <w:bookmarkStart w:colFirst="0" w:colLast="0" w:name="_5mbkxjv9v963" w:id="0"/>
      <w:bookmarkEnd w:id="0"/>
      <w:r w:rsidDel="00000000" w:rsidR="00000000" w:rsidRPr="00000000">
        <w:rPr>
          <w:b w:val="1"/>
          <w:rtl w:val="0"/>
        </w:rPr>
        <w:t xml:space="preserve">Open Spaces Sell: Why Tru Realty's Green Design is in Demand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Homebuyers no longer seek just four walls and a roof; they want wellness, balance, and a lifestyle where greenery and community thrive. This shift is clearly visible in Pune, where projects like</w:t>
      </w:r>
      <w:hyperlink r:id="rId6">
        <w:r w:rsidDel="00000000" w:rsidR="00000000" w:rsidRPr="00000000">
          <w:rPr>
            <w:color w:val="1155cc"/>
            <w:u w:val="single"/>
            <w:rtl w:val="0"/>
          </w:rPr>
          <w:t xml:space="preserve"> Tru Meadows Kondhwa Pune</w:t>
        </w:r>
      </w:hyperlink>
      <w:r w:rsidDel="00000000" w:rsidR="00000000" w:rsidRPr="00000000">
        <w:rPr>
          <w:rtl w:val="0"/>
        </w:rPr>
        <w:t xml:space="preserve"> are transforming how people view modern living. Backed by the innovative vision of Tru Realty, the project is redefining the importance of open spaces, sustainability, and community-first design.</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Tru Meadows: A Landmark of Green Living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When Tru Meadows by Tru Realty was conceptualized, the focus was clear—deliver homes that combine comfort with conscious design. Unlike traditional concrete-heavy structures, Tru Meadows Pune embraces nature at every step. Landscaped gardens, wide courtyards, and serene leisure zones are central features. The vision is simple: create homes where residents can reconnect with the outdoors without leaving the community.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Its thoughtful layout ensures abundant natural light, cross-ventilation, and sprawling greenery that make everyday living healthier and more refreshing.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The Appeal of Tru Meadows Kondhwa Pune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buzz around Tru Realty Meadows lies in its balance of urban convenience with eco-friendly planning. Kondhwa is already one of Pune’s most sought-after residential hubs due to its proximity to IT parks, educational institutions, and entertainment zones. Now, with Meadows Kondhwa Pune, the area has gained a premium residential destination that sets new standards.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From the outside, Meadows by Tru Realty looks like a modern residential development. But the essence lies in its open design philosophy—wide podiums, shaded walkways, parks, and recreation spaces. Families, working professionals, and senior citizens all find something unique here, whether it’s morning yoga in landscaped zones or kids enjoying dedicated play areas.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2 BHK in Tru Meadows: A Perfect Start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For young professionals and small families, a 2 BHK in Tru Meadows is an ideal choice. These homes are designed to maximize space utility while ensuring that residents enjoy views of greenery and ample natural ventilation. Compact yet spacious, functional yet aesthetic, every 2 BHK reflects the blend of modern architecture and mindful design that Tru Realty Meadows stands for.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3 BHK in Tru Meadows: Space for Growing Families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For those who want more room, a </w:t>
      </w:r>
      <w:hyperlink r:id="rId7">
        <w:r w:rsidDel="00000000" w:rsidR="00000000" w:rsidRPr="00000000">
          <w:rPr>
            <w:color w:val="1155cc"/>
            <w:u w:val="single"/>
            <w:rtl w:val="0"/>
          </w:rPr>
          <w:t xml:space="preserve">3 BHK in Tru Meadows </w:t>
        </w:r>
      </w:hyperlink>
      <w:r w:rsidDel="00000000" w:rsidR="00000000" w:rsidRPr="00000000">
        <w:rPr>
          <w:rtl w:val="0"/>
        </w:rPr>
        <w:t xml:space="preserve">provides expansive layouts with dedicated areas for family gatherings, work-from-home setups, and entertainment. These homes are tailored for growing families who want both comfort and long-term value. The added advantage is the lifestyle setting—residents step out not into congested lanes but into open courtyards and gardens designed to reduce stress and enhance daily living.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Why Open Spaces at Tru Meadows by Tru Realty Are in Demand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Open spaces are no longer an optional amenity—they are a major decision-making factor for today’s buyers. At Tru Meadows Kondhwa Pune, the design goes beyond mere aesthetics. Open zones are integrated as part of everyday living, ensuring mental well-being, physical activity, and social connections.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Key benefits of these open spaces include: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Healthier lifestyle: Green areas encourage walking, jogging, and yoga.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Stress relief: Scenic courtyards and fresh air help residents relax.</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Community living: Open spaces foster interaction and bonding.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Better value: Homes surrounded by greenery hold higher resale potential.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This is why projects like Tru Meadow Kondhwa Pune and Meadows Kondhwa are in such high demand.</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Tru Meadow by Tru Realty: Built for the Future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While open spaces are the core highlight,</w:t>
      </w:r>
      <w:hyperlink r:id="rId8">
        <w:r w:rsidDel="00000000" w:rsidR="00000000" w:rsidRPr="00000000">
          <w:rPr>
            <w:color w:val="1155cc"/>
            <w:u w:val="single"/>
            <w:rtl w:val="0"/>
          </w:rPr>
          <w:t xml:space="preserve"> Tru Meadow by Tru Realty</w:t>
        </w:r>
      </w:hyperlink>
      <w:r w:rsidDel="00000000" w:rsidR="00000000" w:rsidRPr="00000000">
        <w:rPr>
          <w:rtl w:val="0"/>
        </w:rPr>
        <w:t xml:space="preserve"> goes further by embedding sustainability into its DNA. Rainwater harvesting, energy-efficient lighting, solar power solutions, and eco-conscious construction materials make the project a responsible choice. In a world where sustainability is becoming vital, Meadows Pune reflects a future-forward lifestyle.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Community-Centric Design at Tru Realty Meadows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One of the most unique aspects of Tru Meadows Kondhwa Pune is its emphasis on community. The project is not just about apartments—it’s about creating a vibrant ecosystem where families celebrate together, children grow in safe surroundings, and residents connect over leisure activities. Digital community platforms, inclusive spaces, and thoughtfully designed amenities make Meadows by Tru Realty more than a home—it’s a way of life.</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Why Homebuyers Choose Meadows Kondhwa Pune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rising popularity of Tru Meadow Kondhwa proves that today’s buyers value quality of life over just square footage. Instead of choosing concrete-heavy apartments, they prefer communities where open skies, gardens, and wellness zones are integrated seamlessly. This demand is fueling the success of Tru Meadows by Tru Realty, placing it among the most desirable residential addresses in Pune.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Conclusion: Open Spaces Define Modern Living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In real estate today, open spaces sell—and projects like Tru Meadows Pune are living proof. Whether it’s a 2 BHK in Tru Meadows or a 3 BHK in Tru Meadows, every home is designed with the philosophy of blending modern convenience with nature. For buyers seeking long-term value, healthier living, and community-centered lifestyles, Meadows Kondhwa Pune is not just a project—it’s a benchmark of future-ready real estate.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If you’re searching for a home where luxury meets greenery, and where open spaces shape better living, Tru Meadows Kondhwa is where your search ends. With Meadows by Tru Realty, open spaces are not an add-on—they are the foundation of a life well-lived.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Visit Now -</w:t>
      </w:r>
      <w:hyperlink r:id="rId9">
        <w:r w:rsidDel="00000000" w:rsidR="00000000" w:rsidRPr="00000000">
          <w:rPr>
            <w:color w:val="1155cc"/>
            <w:u w:val="single"/>
            <w:rtl w:val="0"/>
          </w:rPr>
          <w:t xml:space="preserve">https://trurealtypune.com/</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Company Name - Buy India Homes Digital Private Limited</w:t>
      </w:r>
    </w:p>
    <w:p w:rsidR="00000000" w:rsidDel="00000000" w:rsidP="00000000" w:rsidRDefault="00000000" w:rsidRPr="00000000" w14:paraId="00000041">
      <w:pPr>
        <w:rPr/>
      </w:pPr>
      <w:r w:rsidDel="00000000" w:rsidR="00000000" w:rsidRPr="00000000">
        <w:rPr>
          <w:rtl w:val="0"/>
        </w:rPr>
        <w:t xml:space="preserve">Agent MahaRERA No - A52100019166</w:t>
      </w:r>
    </w:p>
    <w:p w:rsidR="00000000" w:rsidDel="00000000" w:rsidP="00000000" w:rsidRDefault="00000000" w:rsidRPr="00000000" w14:paraId="00000042">
      <w:pPr>
        <w:rPr/>
      </w:pPr>
      <w:r w:rsidDel="00000000" w:rsidR="00000000" w:rsidRPr="00000000">
        <w:rPr>
          <w:rtl w:val="0"/>
        </w:rPr>
        <w:t xml:space="preserve">Contact No. - +91 8181817136</w:t>
      </w:r>
    </w:p>
    <w:p w:rsidR="00000000" w:rsidDel="00000000" w:rsidP="00000000" w:rsidRDefault="00000000" w:rsidRPr="00000000" w14:paraId="00000043">
      <w:pPr>
        <w:rPr>
          <w:sz w:val="24"/>
          <w:szCs w:val="24"/>
          <w:highlight w:val="white"/>
        </w:rPr>
      </w:pPr>
      <w:r w:rsidDel="00000000" w:rsidR="00000000" w:rsidRPr="00000000">
        <w:rPr>
          <w:rtl w:val="0"/>
        </w:rPr>
        <w:t xml:space="preserve">MahaRERA No - </w:t>
      </w:r>
      <w:r w:rsidDel="00000000" w:rsidR="00000000" w:rsidRPr="00000000">
        <w:rPr>
          <w:highlight w:val="white"/>
          <w:rtl w:val="0"/>
        </w:rPr>
        <w:t xml:space="preserve">P52100080079</w:t>
      </w:r>
      <w:r w:rsidDel="00000000" w:rsidR="00000000" w:rsidRPr="00000000">
        <w:rPr>
          <w:rtl w:val="0"/>
        </w:rPr>
      </w:r>
    </w:p>
    <w:p w:rsidR="00000000" w:rsidDel="00000000" w:rsidP="00000000" w:rsidRDefault="00000000" w:rsidRPr="00000000" w14:paraId="00000044">
      <w:pPr>
        <w:rPr/>
      </w:pPr>
      <w:hyperlink r:id="rId10">
        <w:r w:rsidDel="00000000" w:rsidR="00000000" w:rsidRPr="00000000">
          <w:rPr>
            <w:color w:val="1155cc"/>
            <w:u w:val="single"/>
            <w:rtl w:val="0"/>
          </w:rPr>
          <w:t xml:space="preserve">https://maharerait.maharashtra.gov.in/public/project/view/55192</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55192" TargetMode="External"/><Relationship Id="rId9" Type="http://schemas.openxmlformats.org/officeDocument/2006/relationships/hyperlink" Target="https://trurealtypune.com/" TargetMode="External"/><Relationship Id="rId5" Type="http://schemas.openxmlformats.org/officeDocument/2006/relationships/styles" Target="styles.xml"/><Relationship Id="rId6" Type="http://schemas.openxmlformats.org/officeDocument/2006/relationships/hyperlink" Target="https://trurealtypune.com/" TargetMode="External"/><Relationship Id="rId7" Type="http://schemas.openxmlformats.org/officeDocument/2006/relationships/hyperlink" Target="https://trurealtypune.com/" TargetMode="External"/><Relationship Id="rId8" Type="http://schemas.openxmlformats.org/officeDocument/2006/relationships/hyperlink" Target="https://trurealtypu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