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6"/>
          <w:szCs w:val="46"/>
        </w:rPr>
      </w:pPr>
      <w:r w:rsidDel="00000000" w:rsidR="00000000" w:rsidRPr="00000000">
        <w:rPr>
          <w:rtl w:val="0"/>
        </w:rPr>
        <w:br w:type="textWrapping"/>
      </w:r>
      <w:r w:rsidDel="00000000" w:rsidR="00000000" w:rsidRPr="00000000">
        <w:rPr>
          <w:b w:val="1"/>
          <w:sz w:val="46"/>
          <w:szCs w:val="46"/>
          <w:rtl w:val="0"/>
        </w:rPr>
        <w:t xml:space="preserve">Shopping &amp; Lifestyle Benefits Around Global Inspira Hinjawadi Phase 2</w:t>
      </w:r>
    </w:p>
    <w:p w:rsidR="00000000" w:rsidDel="00000000" w:rsidP="00000000" w:rsidRDefault="00000000" w:rsidRPr="00000000" w14:paraId="00000002">
      <w:pPr>
        <w:spacing w:after="240" w:before="240" w:lineRule="auto"/>
        <w:rPr/>
      </w:pPr>
      <w:r w:rsidDel="00000000" w:rsidR="00000000" w:rsidRPr="00000000">
        <w:rPr>
          <w:rtl w:val="0"/>
        </w:rPr>
        <w:t xml:space="preserve">Global Inspira Hinjawadi Phase 2 has quickly become one of Pune’s most sought-after residential destinations, not just for its modern 2 BHK and 3 BHK apartments but also for the unmatched lifestyle and shopping conveniences it offers. Located in the thriving IT hub of Hinjewadi, this residential marvel by the </w:t>
      </w:r>
      <w:r w:rsidDel="00000000" w:rsidR="00000000" w:rsidRPr="00000000">
        <w:rPr>
          <w:b w:val="1"/>
          <w:rtl w:val="0"/>
        </w:rPr>
        <w:t xml:space="preserve">Global Group</w:t>
      </w:r>
      <w:r w:rsidDel="00000000" w:rsidR="00000000" w:rsidRPr="00000000">
        <w:rPr>
          <w:rtl w:val="0"/>
        </w:rPr>
        <w:t xml:space="preserve"> provides a perfect blend of comfort, accessibility, and urban sophistication.</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irja63dw2b1j" w:id="0"/>
      <w:bookmarkEnd w:id="0"/>
      <w:r w:rsidDel="00000000" w:rsidR="00000000" w:rsidRPr="00000000">
        <w:rPr>
          <w:b w:val="1"/>
          <w:sz w:val="34"/>
          <w:szCs w:val="34"/>
          <w:rtl w:val="0"/>
        </w:rPr>
        <w:t xml:space="preserve">Prime Location of Inspira Hinjawadi</w:t>
      </w:r>
    </w:p>
    <w:p w:rsidR="00000000" w:rsidDel="00000000" w:rsidP="00000000" w:rsidRDefault="00000000" w:rsidRPr="00000000" w14:paraId="00000004">
      <w:pPr>
        <w:spacing w:after="240" w:before="240" w:lineRule="auto"/>
        <w:rPr/>
      </w:pPr>
      <w:r w:rsidDel="00000000" w:rsidR="00000000" w:rsidRPr="00000000">
        <w:rPr>
          <w:rtl w:val="0"/>
        </w:rPr>
        <w:t xml:space="preserve">One of the key attractions of </w:t>
      </w:r>
      <w:r w:rsidDel="00000000" w:rsidR="00000000" w:rsidRPr="00000000">
        <w:rPr>
          <w:b w:val="1"/>
          <w:rtl w:val="0"/>
        </w:rPr>
        <w:t xml:space="preserve">Global Inspira Hinjawadi Pune</w:t>
      </w:r>
      <w:r w:rsidDel="00000000" w:rsidR="00000000" w:rsidRPr="00000000">
        <w:rPr>
          <w:rtl w:val="0"/>
        </w:rPr>
        <w:t xml:space="preserve"> is its strategic location. Situated in Phase 2, the project ensures that residents are never far from the city’s most vibrant shopping districts, entertainment hubs, and lifestyle centers. With excellent road connectivity and proximity to major IT parks, </w:t>
      </w:r>
      <w:r w:rsidDel="00000000" w:rsidR="00000000" w:rsidRPr="00000000">
        <w:rPr>
          <w:b w:val="1"/>
          <w:rtl w:val="0"/>
        </w:rPr>
        <w:t xml:space="preserve">Inspira Hinjawadi Pune Global Group</w:t>
      </w:r>
      <w:r w:rsidDel="00000000" w:rsidR="00000000" w:rsidRPr="00000000">
        <w:rPr>
          <w:rtl w:val="0"/>
        </w:rPr>
        <w:t xml:space="preserve"> has made commuting seamless for professionals, making it an ideal choice for modern urban living.</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qqq01xlqy7xo" w:id="1"/>
      <w:bookmarkEnd w:id="1"/>
      <w:r w:rsidDel="00000000" w:rsidR="00000000" w:rsidRPr="00000000">
        <w:rPr>
          <w:b w:val="1"/>
          <w:sz w:val="34"/>
          <w:szCs w:val="34"/>
          <w:rtl w:val="0"/>
        </w:rPr>
        <w:t xml:space="preserve">Exclusive Shopping Destinations Near Global Inspira</w:t>
      </w:r>
    </w:p>
    <w:p w:rsidR="00000000" w:rsidDel="00000000" w:rsidP="00000000" w:rsidRDefault="00000000" w:rsidRPr="00000000" w14:paraId="00000006">
      <w:pPr>
        <w:spacing w:after="240" w:before="240" w:lineRule="auto"/>
        <w:rPr/>
      </w:pPr>
      <w:r w:rsidDel="00000000" w:rsidR="00000000" w:rsidRPr="00000000">
        <w:rPr>
          <w:rtl w:val="0"/>
        </w:rPr>
        <w:t xml:space="preserve">Living in </w:t>
      </w:r>
      <w:r w:rsidDel="00000000" w:rsidR="00000000" w:rsidRPr="00000000">
        <w:rPr>
          <w:b w:val="1"/>
          <w:rtl w:val="0"/>
        </w:rPr>
        <w:t xml:space="preserve">Global Inspira Hinjawadi Phase 2 Pune</w:t>
      </w:r>
      <w:r w:rsidDel="00000000" w:rsidR="00000000" w:rsidRPr="00000000">
        <w:rPr>
          <w:rtl w:val="0"/>
        </w:rPr>
        <w:t xml:space="preserve"> brings residents close to an array of shopping experiences. From premium malls to local markets, residents enjoy access to everything they need:</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b w:val="1"/>
          <w:rtl w:val="0"/>
        </w:rPr>
        <w:t xml:space="preserve">Phoenix Marketcity Pune:</w:t>
      </w:r>
      <w:r w:rsidDel="00000000" w:rsidR="00000000" w:rsidRPr="00000000">
        <w:rPr>
          <w:rtl w:val="0"/>
        </w:rPr>
        <w:t xml:space="preserve"> Just a short drive away, this mall offers an extensive range of international brands, dining options, and entertainment zones. Families in </w:t>
      </w:r>
      <w:r w:rsidDel="00000000" w:rsidR="00000000" w:rsidRPr="00000000">
        <w:rPr>
          <w:b w:val="1"/>
          <w:rtl w:val="0"/>
        </w:rPr>
        <w:t xml:space="preserve">3 BHK Global Inspira</w:t>
      </w:r>
      <w:r w:rsidDel="00000000" w:rsidR="00000000" w:rsidRPr="00000000">
        <w:rPr>
          <w:rtl w:val="0"/>
        </w:rPr>
        <w:t xml:space="preserve"> apartments love spending weekends here.</w:t>
        <w:br w:type="textWrapping"/>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b w:val="1"/>
          <w:rtl w:val="0"/>
        </w:rPr>
        <w:t xml:space="preserve">Seasons Mall:</w:t>
      </w:r>
      <w:r w:rsidDel="00000000" w:rsidR="00000000" w:rsidRPr="00000000">
        <w:rPr>
          <w:rtl w:val="0"/>
        </w:rPr>
        <w:t xml:space="preserve"> Another nearby shopping haven, Seasons Mall combines shopping, leisure, and entertainment under one roof, perfect for </w:t>
      </w:r>
      <w:r w:rsidDel="00000000" w:rsidR="00000000" w:rsidRPr="00000000">
        <w:rPr>
          <w:b w:val="1"/>
          <w:rtl w:val="0"/>
        </w:rPr>
        <w:t xml:space="preserve">2 BHK Inspira</w:t>
      </w:r>
      <w:r w:rsidDel="00000000" w:rsidR="00000000" w:rsidRPr="00000000">
        <w:rPr>
          <w:rtl w:val="0"/>
        </w:rPr>
        <w:t xml:space="preserve"> residents looking for weekend fun.</w:t>
        <w:br w:type="textWrapping"/>
      </w:r>
    </w:p>
    <w:p w:rsidR="00000000" w:rsidDel="00000000" w:rsidP="00000000" w:rsidRDefault="00000000" w:rsidRPr="00000000" w14:paraId="00000009">
      <w:pPr>
        <w:numPr>
          <w:ilvl w:val="0"/>
          <w:numId w:val="4"/>
        </w:numPr>
        <w:spacing w:after="240" w:before="0" w:beforeAutospacing="0" w:lineRule="auto"/>
        <w:ind w:left="720" w:hanging="360"/>
      </w:pPr>
      <w:r w:rsidDel="00000000" w:rsidR="00000000" w:rsidRPr="00000000">
        <w:rPr>
          <w:b w:val="1"/>
          <w:rtl w:val="0"/>
        </w:rPr>
        <w:t xml:space="preserve">Local Markets:</w:t>
      </w:r>
      <w:r w:rsidDel="00000000" w:rsidR="00000000" w:rsidRPr="00000000">
        <w:rPr>
          <w:rtl w:val="0"/>
        </w:rPr>
        <w:t xml:space="preserve"> For those who prefer a more personalized shopping experience, Hinjewadi’s local markets provide fresh produce, trendy fashion outlets, and daily essentials, catering to the lifestyle needs of </w:t>
      </w:r>
      <w:r w:rsidDel="00000000" w:rsidR="00000000" w:rsidRPr="00000000">
        <w:rPr>
          <w:b w:val="1"/>
          <w:rtl w:val="0"/>
        </w:rPr>
        <w:t xml:space="preserve">3 BHK in Global Inspira</w:t>
      </w:r>
      <w:r w:rsidDel="00000000" w:rsidR="00000000" w:rsidRPr="00000000">
        <w:rPr>
          <w:rtl w:val="0"/>
        </w:rPr>
        <w:t xml:space="preserve"> families.</w:t>
        <w:br w:type="textWrapping"/>
      </w:r>
    </w:p>
    <w:p w:rsidR="00000000" w:rsidDel="00000000" w:rsidP="00000000" w:rsidRDefault="00000000" w:rsidRPr="00000000" w14:paraId="0000000A">
      <w:pPr>
        <w:pStyle w:val="Heading2"/>
        <w:keepNext w:val="0"/>
        <w:keepLines w:val="0"/>
        <w:spacing w:after="80" w:lineRule="auto"/>
        <w:rPr>
          <w:b w:val="1"/>
          <w:sz w:val="34"/>
          <w:szCs w:val="34"/>
        </w:rPr>
      </w:pPr>
      <w:bookmarkStart w:colFirst="0" w:colLast="0" w:name="_g31n5b43usv3" w:id="2"/>
      <w:bookmarkEnd w:id="2"/>
      <w:r w:rsidDel="00000000" w:rsidR="00000000" w:rsidRPr="00000000">
        <w:rPr>
          <w:b w:val="1"/>
          <w:sz w:val="34"/>
          <w:szCs w:val="34"/>
          <w:rtl w:val="0"/>
        </w:rPr>
        <w:t xml:space="preserve">Lifestyle Amenities and Entertainment Options</w:t>
      </w:r>
    </w:p>
    <w:p w:rsidR="00000000" w:rsidDel="00000000" w:rsidP="00000000" w:rsidRDefault="00000000" w:rsidRPr="00000000" w14:paraId="0000000B">
      <w:pPr>
        <w:spacing w:after="240" w:before="240" w:lineRule="auto"/>
        <w:rPr/>
      </w:pPr>
      <w:r w:rsidDel="00000000" w:rsidR="00000000" w:rsidRPr="00000000">
        <w:rPr>
          <w:b w:val="1"/>
          <w:rtl w:val="0"/>
        </w:rPr>
        <w:t xml:space="preserve">Global Inspira Hinjawadi Phase 2</w:t>
      </w:r>
      <w:r w:rsidDel="00000000" w:rsidR="00000000" w:rsidRPr="00000000">
        <w:rPr>
          <w:rtl w:val="0"/>
        </w:rPr>
        <w:t xml:space="preserve"> doesn’t just offer premium residential spaces; it ensures a complete lifestyle package. Residents have access to multiple gyms, yoga studios, and wellness centers nearby, making health and fitness an integral part of everyday life. </w:t>
      </w:r>
      <w:r w:rsidDel="00000000" w:rsidR="00000000" w:rsidRPr="00000000">
        <w:rPr>
          <w:b w:val="1"/>
          <w:rtl w:val="0"/>
        </w:rPr>
        <w:t xml:space="preserve">Inspira Hinjewadi Pune</w:t>
      </w:r>
      <w:r w:rsidDel="00000000" w:rsidR="00000000" w:rsidRPr="00000000">
        <w:rPr>
          <w:rtl w:val="0"/>
        </w:rPr>
        <w:t xml:space="preserve"> is also close to cafes, fine dining restaurants, and multiplexes, offering a vibrant social life.</w:t>
      </w:r>
    </w:p>
    <w:p w:rsidR="00000000" w:rsidDel="00000000" w:rsidP="00000000" w:rsidRDefault="00000000" w:rsidRPr="00000000" w14:paraId="0000000C">
      <w:pPr>
        <w:numPr>
          <w:ilvl w:val="0"/>
          <w:numId w:val="3"/>
        </w:numPr>
        <w:spacing w:after="0" w:afterAutospacing="0" w:before="240" w:lineRule="auto"/>
        <w:ind w:left="720" w:hanging="360"/>
      </w:pPr>
      <w:r w:rsidDel="00000000" w:rsidR="00000000" w:rsidRPr="00000000">
        <w:rPr>
          <w:b w:val="1"/>
          <w:rtl w:val="0"/>
        </w:rPr>
        <w:t xml:space="preserve">Dining &amp; Cafes:</w:t>
      </w:r>
      <w:r w:rsidDel="00000000" w:rsidR="00000000" w:rsidRPr="00000000">
        <w:rPr>
          <w:rtl w:val="0"/>
        </w:rPr>
        <w:t xml:space="preserve"> From international cuisine to local favorites, residents of </w:t>
      </w:r>
      <w:r w:rsidDel="00000000" w:rsidR="00000000" w:rsidRPr="00000000">
        <w:rPr>
          <w:b w:val="1"/>
          <w:rtl w:val="0"/>
        </w:rPr>
        <w:t xml:space="preserve">2 BHK Global Inspira</w:t>
      </w:r>
      <w:r w:rsidDel="00000000" w:rsidR="00000000" w:rsidRPr="00000000">
        <w:rPr>
          <w:rtl w:val="0"/>
        </w:rPr>
        <w:t xml:space="preserve"> and </w:t>
      </w:r>
      <w:r w:rsidDel="00000000" w:rsidR="00000000" w:rsidRPr="00000000">
        <w:rPr>
          <w:b w:val="1"/>
          <w:rtl w:val="0"/>
        </w:rPr>
        <w:t xml:space="preserve">3 BHK Global Inspira</w:t>
      </w:r>
      <w:r w:rsidDel="00000000" w:rsidR="00000000" w:rsidRPr="00000000">
        <w:rPr>
          <w:rtl w:val="0"/>
        </w:rPr>
        <w:t xml:space="preserve"> can indulge in culinary delights without traveling far.</w:t>
        <w:br w:type="textWrapping"/>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b w:val="1"/>
          <w:rtl w:val="0"/>
        </w:rPr>
        <w:t xml:space="preserve">Entertainment Hubs:</w:t>
      </w:r>
      <w:r w:rsidDel="00000000" w:rsidR="00000000" w:rsidRPr="00000000">
        <w:rPr>
          <w:rtl w:val="0"/>
        </w:rPr>
        <w:t xml:space="preserve"> With multiple movie theaters and gaming centers nearby, weekends are never dull for families living in </w:t>
      </w:r>
      <w:r w:rsidDel="00000000" w:rsidR="00000000" w:rsidRPr="00000000">
        <w:rPr>
          <w:b w:val="1"/>
          <w:rtl w:val="0"/>
        </w:rPr>
        <w:t xml:space="preserve">3 BHK in Global Inspira Global Inspira</w:t>
      </w:r>
      <w:r w:rsidDel="00000000" w:rsidR="00000000" w:rsidRPr="00000000">
        <w:rPr>
          <w:rtl w:val="0"/>
        </w:rPr>
        <w:t xml:space="preserve">.</w:t>
        <w:br w:type="textWrapping"/>
      </w:r>
    </w:p>
    <w:p w:rsidR="00000000" w:rsidDel="00000000" w:rsidP="00000000" w:rsidRDefault="00000000" w:rsidRPr="00000000" w14:paraId="0000000E">
      <w:pPr>
        <w:numPr>
          <w:ilvl w:val="0"/>
          <w:numId w:val="3"/>
        </w:numPr>
        <w:spacing w:after="240" w:before="0" w:beforeAutospacing="0" w:lineRule="auto"/>
        <w:ind w:left="720" w:hanging="360"/>
      </w:pPr>
      <w:r w:rsidDel="00000000" w:rsidR="00000000" w:rsidRPr="00000000">
        <w:rPr>
          <w:b w:val="1"/>
          <w:rtl w:val="0"/>
        </w:rPr>
        <w:t xml:space="preserve">Recreational Spaces:</w:t>
      </w:r>
      <w:r w:rsidDel="00000000" w:rsidR="00000000" w:rsidRPr="00000000">
        <w:rPr>
          <w:rtl w:val="0"/>
        </w:rPr>
        <w:t xml:space="preserve"> Parks, jogging tracks, and open-air spaces around </w:t>
      </w:r>
      <w:r w:rsidDel="00000000" w:rsidR="00000000" w:rsidRPr="00000000">
        <w:rPr>
          <w:b w:val="1"/>
          <w:rtl w:val="0"/>
        </w:rPr>
        <w:t xml:space="preserve">Inspira Hinjewadi Global Group</w:t>
      </w:r>
      <w:r w:rsidDel="00000000" w:rsidR="00000000" w:rsidRPr="00000000">
        <w:rPr>
          <w:rtl w:val="0"/>
        </w:rPr>
        <w:t xml:space="preserve"> ensure that both kids and adults have access to recreational activities, enhancing the quality of life.</w:t>
        <w:br w:type="textWrapping"/>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3jez3xp3g3mu" w:id="3"/>
      <w:bookmarkEnd w:id="3"/>
      <w:r w:rsidDel="00000000" w:rsidR="00000000" w:rsidRPr="00000000">
        <w:rPr>
          <w:b w:val="1"/>
          <w:sz w:val="34"/>
          <w:szCs w:val="34"/>
          <w:rtl w:val="0"/>
        </w:rPr>
        <w:t xml:space="preserve">Accessibility to Essential Services</w:t>
      </w:r>
    </w:p>
    <w:p w:rsidR="00000000" w:rsidDel="00000000" w:rsidP="00000000" w:rsidRDefault="00000000" w:rsidRPr="00000000" w14:paraId="00000010">
      <w:pPr>
        <w:spacing w:after="240" w:before="240" w:lineRule="auto"/>
        <w:rPr/>
      </w:pPr>
      <w:r w:rsidDel="00000000" w:rsidR="00000000" w:rsidRPr="00000000">
        <w:rPr>
          <w:rtl w:val="0"/>
        </w:rPr>
        <w:t xml:space="preserve">The area surrounding </w:t>
      </w:r>
      <w:r w:rsidDel="00000000" w:rsidR="00000000" w:rsidRPr="00000000">
        <w:rPr>
          <w:b w:val="1"/>
          <w:rtl w:val="0"/>
        </w:rPr>
        <w:t xml:space="preserve">Global Inspira Hinjawadi Phase 2 Pune</w:t>
      </w:r>
      <w:r w:rsidDel="00000000" w:rsidR="00000000" w:rsidRPr="00000000">
        <w:rPr>
          <w:rtl w:val="0"/>
        </w:rPr>
        <w:t xml:space="preserve"> is well-equipped with essential services that make daily life effortless. Top-notch hospitals, renowned schools, and banks are all within reach, ensuring residents of </w:t>
      </w:r>
      <w:r w:rsidDel="00000000" w:rsidR="00000000" w:rsidRPr="00000000">
        <w:rPr>
          <w:b w:val="1"/>
          <w:rtl w:val="0"/>
        </w:rPr>
        <w:t xml:space="preserve">2 BHK in Global Inspira</w:t>
      </w:r>
      <w:r w:rsidDel="00000000" w:rsidR="00000000" w:rsidRPr="00000000">
        <w:rPr>
          <w:rtl w:val="0"/>
        </w:rPr>
        <w:t xml:space="preserve"> and </w:t>
      </w:r>
      <w:r w:rsidDel="00000000" w:rsidR="00000000" w:rsidRPr="00000000">
        <w:rPr>
          <w:b w:val="1"/>
          <w:rtl w:val="0"/>
        </w:rPr>
        <w:t xml:space="preserve">3 BHK in Global Inspira</w:t>
      </w:r>
      <w:r w:rsidDel="00000000" w:rsidR="00000000" w:rsidRPr="00000000">
        <w:rPr>
          <w:rtl w:val="0"/>
        </w:rPr>
        <w:t xml:space="preserve"> enjoy convenience at their doorstep.</w:t>
      </w:r>
    </w:p>
    <w:p w:rsidR="00000000" w:rsidDel="00000000" w:rsidP="00000000" w:rsidRDefault="00000000" w:rsidRPr="00000000" w14:paraId="00000011">
      <w:pPr>
        <w:numPr>
          <w:ilvl w:val="0"/>
          <w:numId w:val="1"/>
        </w:numPr>
        <w:spacing w:after="0" w:afterAutospacing="0" w:before="240" w:lineRule="auto"/>
        <w:ind w:left="720" w:hanging="360"/>
      </w:pPr>
      <w:r w:rsidDel="00000000" w:rsidR="00000000" w:rsidRPr="00000000">
        <w:rPr>
          <w:b w:val="1"/>
          <w:rtl w:val="0"/>
        </w:rPr>
        <w:t xml:space="preserve">Healthcare:</w:t>
      </w:r>
      <w:r w:rsidDel="00000000" w:rsidR="00000000" w:rsidRPr="00000000">
        <w:rPr>
          <w:rtl w:val="0"/>
        </w:rPr>
        <w:t xml:space="preserve"> Leading hospitals and clinics nearby provide quick access to medical care for families in </w:t>
      </w:r>
      <w:r w:rsidDel="00000000" w:rsidR="00000000" w:rsidRPr="00000000">
        <w:rPr>
          <w:b w:val="1"/>
          <w:rtl w:val="0"/>
        </w:rPr>
        <w:t xml:space="preserve">Global Inspira Pune</w:t>
      </w:r>
      <w:r w:rsidDel="00000000" w:rsidR="00000000" w:rsidRPr="00000000">
        <w:rPr>
          <w:rtl w:val="0"/>
        </w:rPr>
        <w:t xml:space="preserve">.</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b w:val="1"/>
          <w:rtl w:val="0"/>
        </w:rPr>
        <w:t xml:space="preserve">Education:</w:t>
      </w:r>
      <w:r w:rsidDel="00000000" w:rsidR="00000000" w:rsidRPr="00000000">
        <w:rPr>
          <w:rtl w:val="0"/>
        </w:rPr>
        <w:t xml:space="preserve"> Prestigious schools and colleges make </w:t>
      </w:r>
      <w:r w:rsidDel="00000000" w:rsidR="00000000" w:rsidRPr="00000000">
        <w:rPr>
          <w:b w:val="1"/>
          <w:rtl w:val="0"/>
        </w:rPr>
        <w:t xml:space="preserve">Inspira Hinjawadi Pune Global Group</w:t>
      </w:r>
      <w:r w:rsidDel="00000000" w:rsidR="00000000" w:rsidRPr="00000000">
        <w:rPr>
          <w:rtl w:val="0"/>
        </w:rPr>
        <w:t xml:space="preserve"> an attractive choice for families prioritizing quality education.</w:t>
        <w:br w:type="textWrapping"/>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b w:val="1"/>
          <w:rtl w:val="0"/>
        </w:rPr>
        <w:t xml:space="preserve">Financial Services:</w:t>
      </w:r>
      <w:r w:rsidDel="00000000" w:rsidR="00000000" w:rsidRPr="00000000">
        <w:rPr>
          <w:rtl w:val="0"/>
        </w:rPr>
        <w:t xml:space="preserve"> ATMs, banks, and other essential services within the vicinity make day-to-day transactions hassle-free.</w:t>
        <w:br w:type="textWrapping"/>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lavg2ge88iz4" w:id="4"/>
      <w:bookmarkEnd w:id="4"/>
      <w:r w:rsidDel="00000000" w:rsidR="00000000" w:rsidRPr="00000000">
        <w:rPr>
          <w:b w:val="1"/>
          <w:sz w:val="34"/>
          <w:szCs w:val="34"/>
          <w:rtl w:val="0"/>
        </w:rPr>
        <w:t xml:space="preserve">Community and Social Lifestyle</w:t>
      </w:r>
    </w:p>
    <w:p w:rsidR="00000000" w:rsidDel="00000000" w:rsidP="00000000" w:rsidRDefault="00000000" w:rsidRPr="00000000" w14:paraId="00000015">
      <w:pPr>
        <w:spacing w:after="240" w:before="240" w:lineRule="auto"/>
        <w:rPr/>
      </w:pPr>
      <w:r w:rsidDel="00000000" w:rsidR="00000000" w:rsidRPr="00000000">
        <w:rPr>
          <w:rtl w:val="0"/>
        </w:rPr>
        <w:t xml:space="preserve">Living in </w:t>
      </w:r>
      <w:r w:rsidDel="00000000" w:rsidR="00000000" w:rsidRPr="00000000">
        <w:rPr>
          <w:b w:val="1"/>
          <w:rtl w:val="0"/>
        </w:rPr>
        <w:t xml:space="preserve">Inspira Hinjawadi</w:t>
      </w:r>
      <w:r w:rsidDel="00000000" w:rsidR="00000000" w:rsidRPr="00000000">
        <w:rPr>
          <w:rtl w:val="0"/>
        </w:rPr>
        <w:t xml:space="preserve"> also means being part of a thriving, vibrant community. </w:t>
      </w:r>
      <w:r w:rsidDel="00000000" w:rsidR="00000000" w:rsidRPr="00000000">
        <w:rPr>
          <w:b w:val="1"/>
          <w:rtl w:val="0"/>
        </w:rPr>
        <w:t xml:space="preserve">Global Inspira by Global Group</w:t>
      </w:r>
      <w:r w:rsidDel="00000000" w:rsidR="00000000" w:rsidRPr="00000000">
        <w:rPr>
          <w:rtl w:val="0"/>
        </w:rPr>
        <w:t xml:space="preserve"> emphasizes community spaces such as clubhouses, multipurpose halls, and activity zones where residents can socialize, celebrate, and participate in various cultural and recreational activities. Families in </w:t>
      </w:r>
      <w:r w:rsidDel="00000000" w:rsidR="00000000" w:rsidRPr="00000000">
        <w:rPr>
          <w:b w:val="1"/>
          <w:rtl w:val="0"/>
        </w:rPr>
        <w:t xml:space="preserve">2 BHK Global Inspira</w:t>
      </w:r>
      <w:r w:rsidDel="00000000" w:rsidR="00000000" w:rsidRPr="00000000">
        <w:rPr>
          <w:rtl w:val="0"/>
        </w:rPr>
        <w:t xml:space="preserve"> apartments and </w:t>
      </w:r>
      <w:r w:rsidDel="00000000" w:rsidR="00000000" w:rsidRPr="00000000">
        <w:rPr>
          <w:b w:val="1"/>
          <w:rtl w:val="0"/>
        </w:rPr>
        <w:t xml:space="preserve">3 BHK Global Inspira</w:t>
      </w:r>
      <w:r w:rsidDel="00000000" w:rsidR="00000000" w:rsidRPr="00000000">
        <w:rPr>
          <w:rtl w:val="0"/>
        </w:rPr>
        <w:t xml:space="preserve"> units can enjoy a harmonious community life enriched with social engagement.</w:t>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yx1p0i5r3s4y" w:id="5"/>
      <w:bookmarkEnd w:id="5"/>
      <w:r w:rsidDel="00000000" w:rsidR="00000000" w:rsidRPr="00000000">
        <w:rPr>
          <w:b w:val="1"/>
          <w:sz w:val="34"/>
          <w:szCs w:val="34"/>
          <w:rtl w:val="0"/>
        </w:rPr>
        <w:t xml:space="preserve">Modern Homes with Lifestyle Integration</w:t>
      </w:r>
    </w:p>
    <w:p w:rsidR="00000000" w:rsidDel="00000000" w:rsidP="00000000" w:rsidRDefault="00000000" w:rsidRPr="00000000" w14:paraId="00000017">
      <w:pPr>
        <w:spacing w:after="240" w:before="240" w:lineRule="auto"/>
        <w:rPr/>
      </w:pPr>
      <w:r w:rsidDel="00000000" w:rsidR="00000000" w:rsidRPr="00000000">
        <w:rPr>
          <w:b w:val="1"/>
          <w:rtl w:val="0"/>
        </w:rPr>
        <w:t xml:space="preserve">Global Inspira Hinjawadi Phase 2</w:t>
      </w:r>
      <w:r w:rsidDel="00000000" w:rsidR="00000000" w:rsidRPr="00000000">
        <w:rPr>
          <w:rtl w:val="0"/>
        </w:rPr>
        <w:t xml:space="preserve"> offers thoughtfully designed 2 BHK and 3 BHK apartments that complement the luxurious lifestyle of its residents. Every home is built to optimize space, natural light, and ventilation, enhancing the overall living experience. The combination of modern architecture and the surrounding lifestyle amenities ensures that residents don’t just live—they thrive.</w:t>
      </w:r>
    </w:p>
    <w:p w:rsidR="00000000" w:rsidDel="00000000" w:rsidP="00000000" w:rsidRDefault="00000000" w:rsidRPr="00000000" w14:paraId="00000018">
      <w:pPr>
        <w:numPr>
          <w:ilvl w:val="0"/>
          <w:numId w:val="2"/>
        </w:numPr>
        <w:spacing w:after="0" w:afterAutospacing="0" w:before="240" w:lineRule="auto"/>
        <w:ind w:left="720" w:hanging="360"/>
      </w:pPr>
      <w:r w:rsidDel="00000000" w:rsidR="00000000" w:rsidRPr="00000000">
        <w:rPr>
          <w:b w:val="1"/>
          <w:rtl w:val="0"/>
        </w:rPr>
        <w:t xml:space="preserve">2 BHK Inspira:</w:t>
      </w:r>
      <w:r w:rsidDel="00000000" w:rsidR="00000000" w:rsidRPr="00000000">
        <w:rPr>
          <w:rtl w:val="0"/>
        </w:rPr>
        <w:t xml:space="preserve"> Perfect for young couples and small families looking for comfort and convenience.</w:t>
        <w:br w:type="textWrapping"/>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rtl w:val="0"/>
        </w:rPr>
        <w:t xml:space="preserve">3 BHK Global Inspira:</w:t>
      </w:r>
      <w:r w:rsidDel="00000000" w:rsidR="00000000" w:rsidRPr="00000000">
        <w:rPr>
          <w:rtl w:val="0"/>
        </w:rPr>
        <w:t xml:space="preserve"> Ideal for larger families wanting more space without compromising on amenities.</w:t>
        <w:br w:type="textWrapping"/>
      </w:r>
    </w:p>
    <w:p w:rsidR="00000000" w:rsidDel="00000000" w:rsidP="00000000" w:rsidRDefault="00000000" w:rsidRPr="00000000" w14:paraId="0000001A">
      <w:pPr>
        <w:numPr>
          <w:ilvl w:val="0"/>
          <w:numId w:val="2"/>
        </w:numPr>
        <w:spacing w:after="240" w:before="0" w:beforeAutospacing="0" w:lineRule="auto"/>
        <w:ind w:left="720" w:hanging="360"/>
      </w:pPr>
      <w:r w:rsidDel="00000000" w:rsidR="00000000" w:rsidRPr="00000000">
        <w:rPr>
          <w:b w:val="1"/>
          <w:rtl w:val="0"/>
        </w:rPr>
        <w:t xml:space="preserve">2 BHK in Global Inspira &amp; 3 BHK in Global Inspira:</w:t>
      </w:r>
      <w:r w:rsidDel="00000000" w:rsidR="00000000" w:rsidRPr="00000000">
        <w:rPr>
          <w:rtl w:val="0"/>
        </w:rPr>
        <w:t xml:space="preserve"> Both options offer residents access to premium lifestyle benefits, ensuring value for every square foot.</w:t>
        <w:br w:type="textWrapping"/>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3be9bttqnu2g" w:id="6"/>
      <w:bookmarkEnd w:id="6"/>
      <w:r w:rsidDel="00000000" w:rsidR="00000000" w:rsidRPr="00000000">
        <w:rPr>
          <w:b w:val="1"/>
          <w:sz w:val="34"/>
          <w:szCs w:val="34"/>
          <w:rtl w:val="0"/>
        </w:rPr>
        <w:t xml:space="preserve">Conclusion: A Lifestyle That Complements Your Home</w:t>
      </w:r>
    </w:p>
    <w:p w:rsidR="00000000" w:rsidDel="00000000" w:rsidP="00000000" w:rsidRDefault="00000000" w:rsidRPr="00000000" w14:paraId="0000001C">
      <w:pPr>
        <w:spacing w:after="240" w:before="240" w:lineRule="auto"/>
        <w:rPr/>
      </w:pPr>
      <w:r w:rsidDel="00000000" w:rsidR="00000000" w:rsidRPr="00000000">
        <w:rPr>
          <w:rtl w:val="0"/>
        </w:rPr>
        <w:t xml:space="preserve">Choosing </w:t>
      </w:r>
      <w:r w:rsidDel="00000000" w:rsidR="00000000" w:rsidRPr="00000000">
        <w:rPr>
          <w:b w:val="1"/>
          <w:rtl w:val="0"/>
        </w:rPr>
        <w:t xml:space="preserve">Global Inspira Hinjawadi Phase 2 Pune</w:t>
      </w:r>
      <w:r w:rsidDel="00000000" w:rsidR="00000000" w:rsidRPr="00000000">
        <w:rPr>
          <w:rtl w:val="0"/>
        </w:rPr>
        <w:t xml:space="preserve"> is more than just buying a home; it’s about embracing a lifestyle. With its proximity to shopping malls, entertainment hubs, recreational facilities, and essential services, residents enjoy unparalleled convenience and comfort. Whether you opt for a </w:t>
      </w:r>
      <w:r w:rsidDel="00000000" w:rsidR="00000000" w:rsidRPr="00000000">
        <w:rPr>
          <w:b w:val="1"/>
          <w:rtl w:val="0"/>
        </w:rPr>
        <w:t xml:space="preserve">2 BHK Inspira</w:t>
      </w:r>
      <w:r w:rsidDel="00000000" w:rsidR="00000000" w:rsidRPr="00000000">
        <w:rPr>
          <w:rtl w:val="0"/>
        </w:rPr>
        <w:t xml:space="preserve">, a </w:t>
      </w:r>
      <w:r w:rsidDel="00000000" w:rsidR="00000000" w:rsidRPr="00000000">
        <w:rPr>
          <w:b w:val="1"/>
          <w:rtl w:val="0"/>
        </w:rPr>
        <w:t xml:space="preserve">3 BHK in Global Inspira</w:t>
      </w:r>
      <w:r w:rsidDel="00000000" w:rsidR="00000000" w:rsidRPr="00000000">
        <w:rPr>
          <w:rtl w:val="0"/>
        </w:rPr>
        <w:t xml:space="preserve">, or any other configuration, life here ensures that every need—from shopping to leisure—is met just around the corner.</w:t>
      </w:r>
    </w:p>
    <w:p w:rsidR="00000000" w:rsidDel="00000000" w:rsidP="00000000" w:rsidRDefault="00000000" w:rsidRPr="00000000" w14:paraId="0000001D">
      <w:pPr>
        <w:rPr/>
      </w:pPr>
      <w:r w:rsidDel="00000000" w:rsidR="00000000" w:rsidRPr="00000000">
        <w:rPr>
          <w:rtl w:val="0"/>
        </w:rPr>
        <w:br w:type="textWrapping"/>
        <w:br w:type="textWrapping"/>
        <w:t xml:space="preserve">Visit Now - </w:t>
      </w:r>
      <w:hyperlink r:id="rId6">
        <w:r w:rsidDel="00000000" w:rsidR="00000000" w:rsidRPr="00000000">
          <w:rPr>
            <w:color w:val="1155cc"/>
            <w:u w:val="single"/>
            <w:rtl w:val="0"/>
          </w:rPr>
          <w:t xml:space="preserve">https://globalinspiranext.com/ </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Company Name - Buy India Homes Digital Private Limited</w:t>
      </w:r>
    </w:p>
    <w:p w:rsidR="00000000" w:rsidDel="00000000" w:rsidP="00000000" w:rsidRDefault="00000000" w:rsidRPr="00000000" w14:paraId="0000001F">
      <w:pPr>
        <w:rPr/>
      </w:pPr>
      <w:r w:rsidDel="00000000" w:rsidR="00000000" w:rsidRPr="00000000">
        <w:rPr>
          <w:rtl w:val="0"/>
        </w:rPr>
        <w:t xml:space="preserve">Agent MahaRERA No - A52100019166</w:t>
      </w:r>
    </w:p>
    <w:p w:rsidR="00000000" w:rsidDel="00000000" w:rsidP="00000000" w:rsidRDefault="00000000" w:rsidRPr="00000000" w14:paraId="00000020">
      <w:pPr>
        <w:rPr/>
      </w:pPr>
      <w:r w:rsidDel="00000000" w:rsidR="00000000" w:rsidRPr="00000000">
        <w:rPr>
          <w:rtl w:val="0"/>
        </w:rPr>
        <w:t xml:space="preserve">Contact No. - +91 8181817136</w:t>
      </w:r>
    </w:p>
    <w:p w:rsidR="00000000" w:rsidDel="00000000" w:rsidP="00000000" w:rsidRDefault="00000000" w:rsidRPr="00000000" w14:paraId="00000021">
      <w:pPr>
        <w:rPr/>
      </w:pPr>
      <w:r w:rsidDel="00000000" w:rsidR="00000000" w:rsidRPr="00000000">
        <w:rPr>
          <w:rtl w:val="0"/>
        </w:rPr>
        <w:t xml:space="preserve">MahaRERA No - P52100055014 </w:t>
      </w:r>
    </w:p>
    <w:p w:rsidR="00000000" w:rsidDel="00000000" w:rsidP="00000000" w:rsidRDefault="00000000" w:rsidRPr="00000000" w14:paraId="00000022">
      <w:pPr>
        <w:rPr/>
      </w:pPr>
      <w:r w:rsidDel="00000000" w:rsidR="00000000" w:rsidRPr="00000000">
        <w:rPr>
          <w:rtl w:val="0"/>
        </w:rPr>
        <w:t xml:space="preserve">MahaRERA website - </w:t>
      </w:r>
      <w:hyperlink r:id="rId7">
        <w:r w:rsidDel="00000000" w:rsidR="00000000" w:rsidRPr="00000000">
          <w:rPr>
            <w:color w:val="1155cc"/>
            <w:u w:val="single"/>
            <w:rtl w:val="0"/>
          </w:rPr>
          <w:t xml:space="preserve">https://maharerait.maharashtra.gov.in/public/project/view/41893</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alinspiranext.com/" TargetMode="External"/><Relationship Id="rId7" Type="http://schemas.openxmlformats.org/officeDocument/2006/relationships/hyperlink" Target="https://maharerait.maharashtra.gov.in/public/project/view/41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