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lnbpsg2p4rsr" w:id="0"/>
      <w:bookmarkEnd w:id="0"/>
      <w:r w:rsidDel="00000000" w:rsidR="00000000" w:rsidRPr="00000000">
        <w:rPr>
          <w:b w:val="1"/>
          <w:bCs w:val="1"/>
          <w:sz w:val="34"/>
          <w:szCs w:val="34"/>
          <w:rtl w:val="0"/>
        </w:rPr>
        <w:t xml:space="preserve">Introducción</w:t>
      </w:r>
    </w:p>
    <w:p w:rsidR="00000000" w:rsidDel="00000000" w:rsidP="00000000" w:rsidRDefault="00000000" w:rsidRPr="00000000" w14:paraId="00000002">
      <w:pPr>
        <w:spacing w:after="240" w:before="240" w:lineRule="auto"/>
        <w:rPr/>
      </w:pPr>
      <w:r w:rsidDel="00000000" w:rsidR="00000000" w:rsidRPr="00000000">
        <w:rPr>
          <w:rtl w:val="0"/>
        </w:rPr>
        <w:t xml:space="preserve">El capítulo 2 del material de estudio me permitió comprender que el rol del Gerente de Proyectos no se limita únicamente a trabajar dentro de una empresa, sino que también puede desarrollarse como profesional independiente, consultor o freelance. Esta versatilidad exige una combinación de competencias técnicas, metodológicas, estratégicas y personales.</w:t>
      </w:r>
    </w:p>
    <w:p w:rsidR="00000000" w:rsidDel="00000000" w:rsidP="00000000" w:rsidRDefault="00000000" w:rsidRPr="00000000" w14:paraId="00000003">
      <w:pPr>
        <w:spacing w:after="240" w:before="240" w:lineRule="auto"/>
        <w:rPr/>
      </w:pPr>
      <w:r w:rsidDel="00000000" w:rsidR="00000000" w:rsidRPr="00000000">
        <w:rPr>
          <w:rtl w:val="0"/>
        </w:rPr>
        <w:t xml:space="preserve">Luego de analizar los 30 conceptos trabajados en prácticas anteriores, los métodos estudiados en clase y mis conocimientos actuales como estudiante de Ingeniería en Sistemas y Computación, realizo el siguiente autodiagnóstico.</w:t>
      </w:r>
    </w:p>
    <w:p w:rsidR="00000000" w:rsidDel="00000000" w:rsidP="00000000" w:rsidRDefault="00000000" w:rsidRPr="00000000" w14:paraId="00000004">
      <w:pPr>
        <w:pStyle w:val="Heading1"/>
        <w:keepNext w:val="0"/>
        <w:keepLines w:val="0"/>
        <w:spacing w:before="480" w:lineRule="auto"/>
        <w:rPr>
          <w:b w:val="1"/>
          <w:bCs w:val="1"/>
          <w:sz w:val="46"/>
          <w:szCs w:val="46"/>
        </w:rPr>
      </w:pPr>
      <w:bookmarkStart w:colFirst="0" w:colLast="0" w:name="_qolhp6m6fprr" w:id="1"/>
      <w:bookmarkEnd w:id="1"/>
      <w:r w:rsidDel="00000000" w:rsidR="00000000" w:rsidRPr="00000000">
        <w:rPr>
          <w:b w:val="1"/>
          <w:bCs w:val="1"/>
          <w:sz w:val="46"/>
          <w:szCs w:val="46"/>
          <w:rtl w:val="0"/>
        </w:rPr>
        <w:t xml:space="preserve">Mi Autodiagnóstico como Futuro Gerente de Proyectos</w:t>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Cuando leí el capítulo 2 del material, comprendí algo que antes no había dimensionado completamente: ser Gerente de Proyectos no es solo administrar tareas o cumplir fechas, es asumir una responsabilidad estratégica que impacta personas, recursos y resultados.</w:t>
      </w:r>
    </w:p>
    <w:p w:rsidR="00000000" w:rsidDel="00000000" w:rsidP="00000000" w:rsidRDefault="00000000" w:rsidRPr="00000000" w14:paraId="00000007">
      <w:pPr>
        <w:spacing w:after="240" w:before="240" w:lineRule="auto"/>
        <w:rPr/>
      </w:pPr>
      <w:r w:rsidDel="00000000" w:rsidR="00000000" w:rsidRPr="00000000">
        <w:rPr>
          <w:rtl w:val="0"/>
        </w:rPr>
        <w:t xml:space="preserve">Este ejercicio no lo veo como una tarea académica más, sino como una oportunidad para mirarme profesionalmente con honestidad. No se trata solo de saber conceptos, sino de reconocer qué tan preparado estoy realmente para desempeñarme dentro o fuera de una empresa.</w:t>
      </w:r>
    </w:p>
    <w:p w:rsidR="00000000" w:rsidDel="00000000" w:rsidP="00000000" w:rsidRDefault="00000000" w:rsidRPr="00000000" w14:paraId="00000008">
      <w:pPr>
        <w:spacing w:after="240" w:before="240" w:lineRule="auto"/>
        <w:rPr/>
      </w:pPr>
      <w:r w:rsidDel="00000000" w:rsidR="00000000" w:rsidRPr="00000000">
        <w:rPr>
          <w:rtl w:val="0"/>
        </w:rPr>
        <w:t xml:space="preserve">Después de analizar los 30 conceptos trabajados, las clases recibidas y mi experiencia como estudiante de Ingeniería en Sistemas, este es mi autodiagnóstico.</w:t>
      </w:r>
    </w:p>
    <w:p w:rsidR="00000000" w:rsidDel="00000000" w:rsidP="00000000" w:rsidRDefault="00000000" w:rsidRPr="00000000" w14:paraId="000000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1"/>
        <w:keepNext w:val="0"/>
        <w:keepLines w:val="0"/>
        <w:spacing w:before="480" w:lineRule="auto"/>
        <w:rPr>
          <w:b w:val="1"/>
          <w:bCs w:val="1"/>
          <w:sz w:val="46"/>
          <w:szCs w:val="46"/>
        </w:rPr>
      </w:pPr>
      <w:bookmarkStart w:colFirst="0" w:colLast="0" w:name="_ageo4m825a2v" w:id="2"/>
      <w:bookmarkEnd w:id="2"/>
      <w:r w:rsidDel="00000000" w:rsidR="00000000" w:rsidRPr="00000000">
        <w:rPr>
          <w:b w:val="1"/>
          <w:bCs w:val="1"/>
          <w:sz w:val="46"/>
          <w:szCs w:val="46"/>
          <w:rtl w:val="0"/>
        </w:rPr>
        <w:t xml:space="preserve">Aspectos en los que me siento competente</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eq4u6etb4cnj" w:id="3"/>
      <w:bookmarkEnd w:id="3"/>
      <w:r w:rsidDel="00000000" w:rsidR="00000000" w:rsidRPr="00000000">
        <w:rPr>
          <w:b w:val="1"/>
          <w:bCs w:val="1"/>
          <w:color w:val="000000"/>
          <w:sz w:val="26"/>
          <w:szCs w:val="26"/>
          <w:rtl w:val="0"/>
        </w:rPr>
        <w:t xml:space="preserve">🔹 1. Comprensión de los fundamentos de la Gestión de Proyectos</w:t>
      </w:r>
    </w:p>
    <w:p w:rsidR="00000000" w:rsidDel="00000000" w:rsidP="00000000" w:rsidRDefault="00000000" w:rsidRPr="00000000" w14:paraId="0000000C">
      <w:pPr>
        <w:spacing w:after="240" w:before="240" w:lineRule="auto"/>
        <w:rPr/>
      </w:pPr>
      <w:r w:rsidDel="00000000" w:rsidR="00000000" w:rsidRPr="00000000">
        <w:rPr>
          <w:rtl w:val="0"/>
        </w:rPr>
        <w:t xml:space="preserve">Me siento seguro al hablar de conceptos como alcance, cronograma, interesados, ruta crítica y gestión de riesgos. No porque los memorice, sino porque ya entiendo cómo se relacionan entre sí.</w:t>
      </w:r>
    </w:p>
    <w:p w:rsidR="00000000" w:rsidDel="00000000" w:rsidP="00000000" w:rsidRDefault="00000000" w:rsidRPr="00000000" w14:paraId="0000000D">
      <w:pPr>
        <w:spacing w:after="240" w:before="240" w:lineRule="auto"/>
        <w:rPr/>
      </w:pPr>
      <w:r w:rsidDel="00000000" w:rsidR="00000000" w:rsidRPr="00000000">
        <w:rPr>
          <w:rtl w:val="0"/>
        </w:rPr>
        <w:t xml:space="preserve">Hoy puedo visualizar un proyecto como un sistema completo, donde cada decisión afecta el tiempo, el costo y la calidad. Esa visión integral me hace sentir que tengo una base sólida sobre la cual seguir construyendo.</w:t>
      </w:r>
    </w:p>
    <w:p w:rsidR="00000000" w:rsidDel="00000000" w:rsidP="00000000" w:rsidRDefault="00000000" w:rsidRPr="00000000" w14:paraId="0000000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r8zdcobvf7xe" w:id="4"/>
      <w:bookmarkEnd w:id="4"/>
      <w:r w:rsidDel="00000000" w:rsidR="00000000" w:rsidRPr="00000000">
        <w:rPr>
          <w:b w:val="1"/>
          <w:bCs w:val="1"/>
          <w:color w:val="000000"/>
          <w:sz w:val="26"/>
          <w:szCs w:val="26"/>
          <w:rtl w:val="0"/>
        </w:rPr>
        <w:t xml:space="preserve">🔹 2. Adaptabilidad a metodologías ágiles</w:t>
      </w:r>
    </w:p>
    <w:p w:rsidR="00000000" w:rsidDel="00000000" w:rsidP="00000000" w:rsidRDefault="00000000" w:rsidRPr="00000000" w14:paraId="00000010">
      <w:pPr>
        <w:spacing w:after="240" w:before="240" w:lineRule="auto"/>
        <w:rPr/>
      </w:pPr>
      <w:r w:rsidDel="00000000" w:rsidR="00000000" w:rsidRPr="00000000">
        <w:rPr>
          <w:rtl w:val="0"/>
        </w:rPr>
        <w:t xml:space="preserve">Me identifico mucho con la mentalidad ágil. La idea de mejorar constantemente, trabajar por iteraciones y adaptarme a los cambios conecta con mi forma de pensar.</w:t>
      </w:r>
    </w:p>
    <w:p w:rsidR="00000000" w:rsidDel="00000000" w:rsidP="00000000" w:rsidRDefault="00000000" w:rsidRPr="00000000" w14:paraId="00000011">
      <w:pPr>
        <w:spacing w:after="240" w:before="240" w:lineRule="auto"/>
        <w:rPr/>
      </w:pPr>
      <w:r w:rsidDel="00000000" w:rsidR="00000000" w:rsidRPr="00000000">
        <w:rPr>
          <w:rtl w:val="0"/>
        </w:rPr>
        <w:t xml:space="preserve">Siento que podría desempeñarme bien en entornos dinámicos, especialmente en proyectos tecnológicos, donde la innovación y la transformación digital son constantes.</w:t>
      </w:r>
    </w:p>
    <w:p w:rsidR="00000000" w:rsidDel="00000000" w:rsidP="00000000" w:rsidRDefault="00000000" w:rsidRPr="00000000" w14:paraId="0000001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2nrmassco4v5" w:id="5"/>
      <w:bookmarkEnd w:id="5"/>
      <w:r w:rsidDel="00000000" w:rsidR="00000000" w:rsidRPr="00000000">
        <w:rPr>
          <w:b w:val="1"/>
          <w:bCs w:val="1"/>
          <w:color w:val="000000"/>
          <w:sz w:val="26"/>
          <w:szCs w:val="26"/>
          <w:rtl w:val="0"/>
        </w:rPr>
        <w:t xml:space="preserve">🔹 3. Trabajo en equipo y disposición para aprender</w:t>
      </w:r>
    </w:p>
    <w:p w:rsidR="00000000" w:rsidDel="00000000" w:rsidP="00000000" w:rsidRDefault="00000000" w:rsidRPr="00000000" w14:paraId="00000014">
      <w:pPr>
        <w:spacing w:after="240" w:before="240" w:lineRule="auto"/>
        <w:rPr/>
      </w:pPr>
      <w:r w:rsidDel="00000000" w:rsidR="00000000" w:rsidRPr="00000000">
        <w:rPr>
          <w:rtl w:val="0"/>
        </w:rPr>
        <w:t xml:space="preserve">Reconozco que tengo buena actitud para trabajar con otros. Escucho, participo y trato de aportar ideas. No me considero una persona cerrada, y eso es importante para un futuro líder.</w:t>
      </w:r>
    </w:p>
    <w:p w:rsidR="00000000" w:rsidDel="00000000" w:rsidP="00000000" w:rsidRDefault="00000000" w:rsidRPr="00000000" w14:paraId="00000015">
      <w:pPr>
        <w:spacing w:after="240" w:before="240" w:lineRule="auto"/>
        <w:rPr/>
      </w:pPr>
      <w:r w:rsidDel="00000000" w:rsidR="00000000" w:rsidRPr="00000000">
        <w:rPr>
          <w:rtl w:val="0"/>
        </w:rPr>
        <w:t xml:space="preserve">Sé que un Gerente de Proyectos no trabaja solo; su éxito depende del equipo. Y en ese sentido, creo que tengo una base humana adecuada.</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1"/>
        <w:keepNext w:val="0"/>
        <w:keepLines w:val="0"/>
        <w:spacing w:before="480" w:lineRule="auto"/>
        <w:rPr>
          <w:b w:val="1"/>
          <w:bCs w:val="1"/>
          <w:sz w:val="46"/>
          <w:szCs w:val="46"/>
        </w:rPr>
      </w:pPr>
      <w:bookmarkStart w:colFirst="0" w:colLast="0" w:name="_3bwwikcdw7bg" w:id="6"/>
      <w:bookmarkEnd w:id="6"/>
      <w:r w:rsidDel="00000000" w:rsidR="00000000" w:rsidRPr="00000000">
        <w:rPr>
          <w:b w:val="1"/>
          <w:bCs w:val="1"/>
          <w:sz w:val="46"/>
          <w:szCs w:val="46"/>
          <w:rtl w:val="0"/>
        </w:rPr>
        <w:t xml:space="preserve">Aspectos en los que me siento promedio</w:t>
      </w:r>
    </w:p>
    <w:p w:rsidR="00000000" w:rsidDel="00000000" w:rsidP="00000000" w:rsidRDefault="00000000" w:rsidRPr="00000000" w14:paraId="00000018">
      <w:pPr>
        <w:spacing w:after="240" w:before="240" w:lineRule="auto"/>
        <w:rPr/>
      </w:pPr>
      <w:r w:rsidDel="00000000" w:rsidR="00000000" w:rsidRPr="00000000">
        <w:rPr>
          <w:rtl w:val="0"/>
        </w:rPr>
        <w:t xml:space="preserve">Aquí es donde empieza la parte más honesta del ejercicio.</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1w0g2t2jocpc" w:id="7"/>
      <w:bookmarkEnd w:id="7"/>
      <w:r w:rsidDel="00000000" w:rsidR="00000000" w:rsidRPr="00000000">
        <w:rPr>
          <w:b w:val="1"/>
          <w:bCs w:val="1"/>
          <w:color w:val="000000"/>
          <w:sz w:val="26"/>
          <w:szCs w:val="26"/>
          <w:rtl w:val="0"/>
        </w:rPr>
        <w:t xml:space="preserve">🔸 1. Gestión financiera de proyectos</w:t>
      </w:r>
    </w:p>
    <w:p w:rsidR="00000000" w:rsidDel="00000000" w:rsidP="00000000" w:rsidRDefault="00000000" w:rsidRPr="00000000" w14:paraId="0000001A">
      <w:pPr>
        <w:spacing w:after="240" w:before="240" w:lineRule="auto"/>
        <w:rPr/>
      </w:pPr>
      <w:r w:rsidDel="00000000" w:rsidR="00000000" w:rsidRPr="00000000">
        <w:rPr>
          <w:rtl w:val="0"/>
        </w:rPr>
        <w:t xml:space="preserve">Entiendo qué es un presupuesto, qué es el costo del proyecto y cómo se controlan desviaciones. Pero si mañana tuviera que manejar cifras reales y tomar decisiones financieras importantes, probablemente me sentiría inseguro.</w:t>
      </w:r>
    </w:p>
    <w:p w:rsidR="00000000" w:rsidDel="00000000" w:rsidP="00000000" w:rsidRDefault="00000000" w:rsidRPr="00000000" w14:paraId="0000001B">
      <w:pPr>
        <w:spacing w:after="240" w:before="240" w:lineRule="auto"/>
        <w:rPr/>
      </w:pPr>
      <w:r w:rsidDel="00000000" w:rsidR="00000000" w:rsidRPr="00000000">
        <w:rPr>
          <w:rtl w:val="0"/>
        </w:rPr>
        <w:t xml:space="preserve">Mi conocimiento es teórico. Me falta práctica real.</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shpwtaly6rfj" w:id="8"/>
      <w:bookmarkEnd w:id="8"/>
      <w:r w:rsidDel="00000000" w:rsidR="00000000" w:rsidRPr="00000000">
        <w:rPr>
          <w:b w:val="1"/>
          <w:bCs w:val="1"/>
          <w:color w:val="000000"/>
          <w:sz w:val="26"/>
          <w:szCs w:val="26"/>
          <w:rtl w:val="0"/>
        </w:rPr>
        <w:t xml:space="preserve">🔸 2. Gestión avanzada de riesgos</w:t>
      </w:r>
    </w:p>
    <w:p w:rsidR="00000000" w:rsidDel="00000000" w:rsidP="00000000" w:rsidRDefault="00000000" w:rsidRPr="00000000" w14:paraId="0000001E">
      <w:pPr>
        <w:spacing w:after="240" w:before="240" w:lineRule="auto"/>
        <w:rPr/>
      </w:pPr>
      <w:r w:rsidDel="00000000" w:rsidR="00000000" w:rsidRPr="00000000">
        <w:rPr>
          <w:rtl w:val="0"/>
        </w:rPr>
        <w:t xml:space="preserve">Sé identificar riesgos básicos, pero no domino completamente herramientas como el análisis cuantitativo o modelos predictivos.</w:t>
      </w:r>
    </w:p>
    <w:p w:rsidR="00000000" w:rsidDel="00000000" w:rsidP="00000000" w:rsidRDefault="00000000" w:rsidRPr="00000000" w14:paraId="0000001F">
      <w:pPr>
        <w:spacing w:after="240" w:before="240" w:lineRule="auto"/>
        <w:rPr/>
      </w:pPr>
      <w:r w:rsidDel="00000000" w:rsidR="00000000" w:rsidRPr="00000000">
        <w:rPr>
          <w:rtl w:val="0"/>
        </w:rPr>
        <w:t xml:space="preserve">Siento que estoy en un punto intermedio: sé que los riesgos son inevitables, pero aún no tengo la experiencia para anticiparlos con la madurez que exige un proyecto complejo.</w:t>
      </w:r>
    </w:p>
    <w:p w:rsidR="00000000" w:rsidDel="00000000" w:rsidP="00000000" w:rsidRDefault="00000000" w:rsidRPr="00000000" w14:paraId="0000002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ix29j8f9k7um" w:id="9"/>
      <w:bookmarkEnd w:id="9"/>
      <w:r w:rsidDel="00000000" w:rsidR="00000000" w:rsidRPr="00000000">
        <w:rPr>
          <w:b w:val="1"/>
          <w:bCs w:val="1"/>
          <w:color w:val="000000"/>
          <w:sz w:val="26"/>
          <w:szCs w:val="26"/>
          <w:rtl w:val="0"/>
        </w:rPr>
        <w:t xml:space="preserve">🔸 3. Gestión del cambio organizacional</w:t>
      </w:r>
    </w:p>
    <w:p w:rsidR="00000000" w:rsidDel="00000000" w:rsidP="00000000" w:rsidRDefault="00000000" w:rsidRPr="00000000" w14:paraId="00000022">
      <w:pPr>
        <w:spacing w:after="240" w:before="240" w:lineRule="auto"/>
        <w:rPr/>
      </w:pPr>
      <w:r w:rsidDel="00000000" w:rsidR="00000000" w:rsidRPr="00000000">
        <w:rPr>
          <w:rtl w:val="0"/>
        </w:rPr>
        <w:t xml:space="preserve">Entiendo que implementar un proyecto no solo implica tecnología, sino personas. Pero aún no he liderado un proceso real donde haya resistencia, miedo o conflicto.</w:t>
      </w:r>
    </w:p>
    <w:p w:rsidR="00000000" w:rsidDel="00000000" w:rsidP="00000000" w:rsidRDefault="00000000" w:rsidRPr="00000000" w14:paraId="00000023">
      <w:pPr>
        <w:spacing w:after="240" w:before="240" w:lineRule="auto"/>
        <w:rPr/>
      </w:pPr>
      <w:r w:rsidDel="00000000" w:rsidR="00000000" w:rsidRPr="00000000">
        <w:rPr>
          <w:rtl w:val="0"/>
        </w:rPr>
        <w:t xml:space="preserve">Me doy cuenta de que liderar cambios exige inteligencia emocional y experiencia que todavía estoy construyendo.</w:t>
      </w:r>
    </w:p>
    <w:p w:rsidR="00000000" w:rsidDel="00000000" w:rsidP="00000000" w:rsidRDefault="00000000" w:rsidRPr="00000000" w14:paraId="0000002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1"/>
        <w:keepNext w:val="0"/>
        <w:keepLines w:val="0"/>
        <w:spacing w:before="480" w:lineRule="auto"/>
        <w:rPr>
          <w:b w:val="1"/>
          <w:bCs w:val="1"/>
          <w:sz w:val="46"/>
          <w:szCs w:val="46"/>
        </w:rPr>
      </w:pPr>
      <w:bookmarkStart w:colFirst="0" w:colLast="0" w:name="_lw9cz3b23ya6" w:id="10"/>
      <w:bookmarkEnd w:id="10"/>
      <w:r w:rsidDel="00000000" w:rsidR="00000000" w:rsidRPr="00000000">
        <w:rPr>
          <w:b w:val="1"/>
          <w:bCs w:val="1"/>
          <w:sz w:val="46"/>
          <w:szCs w:val="46"/>
          <w:rtl w:val="0"/>
        </w:rPr>
        <w:t xml:space="preserve">Aspectos en los que me siento incompetente</w:t>
      </w:r>
    </w:p>
    <w:p w:rsidR="00000000" w:rsidDel="00000000" w:rsidP="00000000" w:rsidRDefault="00000000" w:rsidRPr="00000000" w14:paraId="00000026">
      <w:pPr>
        <w:spacing w:after="240" w:before="240" w:lineRule="auto"/>
        <w:rPr/>
      </w:pPr>
      <w:r w:rsidDel="00000000" w:rsidR="00000000" w:rsidRPr="00000000">
        <w:rPr>
          <w:rtl w:val="0"/>
        </w:rPr>
        <w:t xml:space="preserve">Reconocer esto no es cómodo, pero es necesario.</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q2z5xnsnhxx1" w:id="11"/>
      <w:bookmarkEnd w:id="11"/>
      <w:r w:rsidDel="00000000" w:rsidR="00000000" w:rsidRPr="00000000">
        <w:rPr>
          <w:b w:val="1"/>
          <w:bCs w:val="1"/>
          <w:color w:val="000000"/>
          <w:sz w:val="26"/>
          <w:szCs w:val="26"/>
          <w:rtl w:val="0"/>
        </w:rPr>
        <w:t xml:space="preserve">🔻 1. Desarrollo profesional independiente</w:t>
      </w:r>
    </w:p>
    <w:p w:rsidR="00000000" w:rsidDel="00000000" w:rsidP="00000000" w:rsidRDefault="00000000" w:rsidRPr="00000000" w14:paraId="00000028">
      <w:pPr>
        <w:spacing w:after="240" w:before="240" w:lineRule="auto"/>
        <w:rPr/>
      </w:pPr>
      <w:r w:rsidDel="00000000" w:rsidR="00000000" w:rsidRPr="00000000">
        <w:rPr>
          <w:rtl w:val="0"/>
        </w:rPr>
        <w:t xml:space="preserve">Si hoy tuviera que trabajar como freelance o consultor, no sabría por dónde empezar. No tengo experiencia en:</w:t>
      </w:r>
    </w:p>
    <w:p w:rsidR="00000000" w:rsidDel="00000000" w:rsidP="00000000" w:rsidRDefault="00000000" w:rsidRPr="00000000" w14:paraId="00000029">
      <w:pPr>
        <w:numPr>
          <w:ilvl w:val="0"/>
          <w:numId w:val="2"/>
        </w:numPr>
        <w:spacing w:after="0" w:afterAutospacing="0" w:before="480" w:lineRule="auto"/>
        <w:ind w:left="720" w:hanging="360"/>
      </w:pPr>
      <w:r w:rsidDel="00000000" w:rsidR="00000000" w:rsidRPr="00000000">
        <w:rPr>
          <w:rtl w:val="0"/>
        </w:rPr>
        <w:t xml:space="preserve">Conseguir clientes</w:t>
        <w:br w:type="textWrapping"/>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rtl w:val="0"/>
        </w:rPr>
        <w:t xml:space="preserve">Hacer propuestas comerciales</w:t>
        <w:br w:type="textWrapping"/>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rtl w:val="0"/>
        </w:rPr>
        <w:t xml:space="preserve">Negociar contratos</w:t>
        <w:br w:type="textWrapping"/>
      </w:r>
    </w:p>
    <w:p w:rsidR="00000000" w:rsidDel="00000000" w:rsidP="00000000" w:rsidRDefault="00000000" w:rsidRPr="00000000" w14:paraId="0000002C">
      <w:pPr>
        <w:numPr>
          <w:ilvl w:val="0"/>
          <w:numId w:val="2"/>
        </w:numPr>
        <w:spacing w:after="480" w:before="0" w:beforeAutospacing="0" w:lineRule="auto"/>
        <w:ind w:left="720" w:hanging="360"/>
      </w:pPr>
      <w:r w:rsidDel="00000000" w:rsidR="00000000" w:rsidRPr="00000000">
        <w:rPr>
          <w:rtl w:val="0"/>
        </w:rPr>
        <w:t xml:space="preserve">Construir una marca profesional</w:t>
        <w:br w:type="textWrapping"/>
      </w:r>
    </w:p>
    <w:p w:rsidR="00000000" w:rsidDel="00000000" w:rsidP="00000000" w:rsidRDefault="00000000" w:rsidRPr="00000000" w14:paraId="0000002D">
      <w:pPr>
        <w:spacing w:after="240" w:before="240" w:lineRule="auto"/>
        <w:rPr/>
      </w:pPr>
      <w:r w:rsidDel="00000000" w:rsidR="00000000" w:rsidRPr="00000000">
        <w:rPr>
          <w:rtl w:val="0"/>
        </w:rPr>
        <w:t xml:space="preserve">Entiendo la teoría, pero no tengo práctica real en el mundo del negocio independiente.</w:t>
      </w:r>
    </w:p>
    <w:p w:rsidR="00000000" w:rsidDel="00000000" w:rsidP="00000000" w:rsidRDefault="00000000" w:rsidRPr="00000000" w14:paraId="0000002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444xqzacn75l" w:id="12"/>
      <w:bookmarkEnd w:id="12"/>
      <w:r w:rsidDel="00000000" w:rsidR="00000000" w:rsidRPr="00000000">
        <w:rPr>
          <w:b w:val="1"/>
          <w:bCs w:val="1"/>
          <w:color w:val="000000"/>
          <w:sz w:val="26"/>
          <w:szCs w:val="26"/>
          <w:rtl w:val="0"/>
        </w:rPr>
        <w:t xml:space="preserve">🔻 2. Liderazgo estratégico a nivel organizacional</w:t>
      </w:r>
    </w:p>
    <w:p w:rsidR="00000000" w:rsidDel="00000000" w:rsidP="00000000" w:rsidRDefault="00000000" w:rsidRPr="00000000" w14:paraId="00000030">
      <w:pPr>
        <w:spacing w:after="240" w:before="240" w:lineRule="auto"/>
        <w:rPr/>
      </w:pPr>
      <w:r w:rsidDel="00000000" w:rsidR="00000000" w:rsidRPr="00000000">
        <w:rPr>
          <w:rtl w:val="0"/>
        </w:rPr>
        <w:t xml:space="preserve">La idea de implementar una PMO, diseñar gobernanza o supervisar múltiples proyectos estratégicos aún me parece lejana.</w:t>
      </w:r>
    </w:p>
    <w:p w:rsidR="00000000" w:rsidDel="00000000" w:rsidP="00000000" w:rsidRDefault="00000000" w:rsidRPr="00000000" w14:paraId="00000031">
      <w:pPr>
        <w:spacing w:after="240" w:before="240" w:lineRule="auto"/>
        <w:rPr/>
      </w:pPr>
      <w:r w:rsidDel="00000000" w:rsidR="00000000" w:rsidRPr="00000000">
        <w:rPr>
          <w:rtl w:val="0"/>
        </w:rPr>
        <w:t xml:space="preserve">Me falta visión empresarial y experiencia organizacional para asumir ese nivel de responsabilidad.</w:t>
      </w:r>
    </w:p>
    <w:p w:rsidR="00000000" w:rsidDel="00000000" w:rsidP="00000000" w:rsidRDefault="00000000" w:rsidRPr="00000000" w14:paraId="0000003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blr7glqgmkxf" w:id="13"/>
      <w:bookmarkEnd w:id="13"/>
      <w:r w:rsidDel="00000000" w:rsidR="00000000" w:rsidRPr="00000000">
        <w:rPr>
          <w:b w:val="1"/>
          <w:bCs w:val="1"/>
          <w:color w:val="000000"/>
          <w:sz w:val="26"/>
          <w:szCs w:val="26"/>
          <w:rtl w:val="0"/>
        </w:rPr>
        <w:t xml:space="preserve">🔻 3. Uso avanzado de herramientas tecnológicas</w:t>
      </w:r>
    </w:p>
    <w:p w:rsidR="00000000" w:rsidDel="00000000" w:rsidP="00000000" w:rsidRDefault="00000000" w:rsidRPr="00000000" w14:paraId="00000034">
      <w:pPr>
        <w:spacing w:after="240" w:before="240" w:lineRule="auto"/>
        <w:rPr/>
      </w:pPr>
      <w:r w:rsidDel="00000000" w:rsidR="00000000" w:rsidRPr="00000000">
        <w:rPr>
          <w:rtl w:val="0"/>
        </w:rPr>
        <w:t xml:space="preserve">Aunque manejo herramientas básicas, sé que el mercado exige dominio avanzado de software especializado y, cada vez más, integración de Inteligencia Artificial en la gestión.</w:t>
      </w:r>
    </w:p>
    <w:p w:rsidR="00000000" w:rsidDel="00000000" w:rsidP="00000000" w:rsidRDefault="00000000" w:rsidRPr="00000000" w14:paraId="00000035">
      <w:pPr>
        <w:spacing w:after="240" w:before="240" w:lineRule="auto"/>
        <w:rPr/>
      </w:pPr>
      <w:r w:rsidDel="00000000" w:rsidR="00000000" w:rsidRPr="00000000">
        <w:rPr>
          <w:rtl w:val="0"/>
        </w:rPr>
        <w:t xml:space="preserve">No estoy al nivel que quisiera estar en ese aspecto.</w:t>
      </w:r>
    </w:p>
    <w:p w:rsidR="00000000" w:rsidDel="00000000" w:rsidP="00000000" w:rsidRDefault="00000000" w:rsidRPr="00000000" w14:paraId="0000003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1"/>
        <w:keepNext w:val="0"/>
        <w:keepLines w:val="0"/>
        <w:spacing w:before="480" w:lineRule="auto"/>
        <w:rPr>
          <w:b w:val="1"/>
          <w:bCs w:val="1"/>
          <w:sz w:val="46"/>
          <w:szCs w:val="46"/>
        </w:rPr>
      </w:pPr>
      <w:bookmarkStart w:colFirst="0" w:colLast="0" w:name="_e4zty28bgvbe" w:id="14"/>
      <w:bookmarkEnd w:id="14"/>
      <w:r w:rsidDel="00000000" w:rsidR="00000000" w:rsidRPr="00000000">
        <w:rPr>
          <w:b w:val="1"/>
          <w:bCs w:val="1"/>
          <w:sz w:val="46"/>
          <w:szCs w:val="46"/>
          <w:rtl w:val="0"/>
        </w:rPr>
        <w:t xml:space="preserve"> ¿Qué pasos debo dar para crecer?</w:t>
      </w:r>
    </w:p>
    <w:p w:rsidR="00000000" w:rsidDel="00000000" w:rsidP="00000000" w:rsidRDefault="00000000" w:rsidRPr="00000000" w14:paraId="00000038">
      <w:pPr>
        <w:spacing w:after="240" w:before="240" w:lineRule="auto"/>
        <w:rPr/>
      </w:pPr>
      <w:r w:rsidDel="00000000" w:rsidR="00000000" w:rsidRPr="00000000">
        <w:rPr>
          <w:rtl w:val="0"/>
        </w:rPr>
        <w:t xml:space="preserve">Este ejercicio no tendría sentido si no definiera acciones concretas.</w:t>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bwgepax47vwj"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 Para mejorar lo que está en nivel promedio:</w:t>
      </w:r>
    </w:p>
    <w:p w:rsidR="00000000" w:rsidDel="00000000" w:rsidP="00000000" w:rsidRDefault="00000000" w:rsidRPr="00000000" w14:paraId="0000003A">
      <w:pPr>
        <w:numPr>
          <w:ilvl w:val="0"/>
          <w:numId w:val="3"/>
        </w:numPr>
        <w:spacing w:after="0" w:afterAutospacing="0" w:before="480" w:lineRule="auto"/>
        <w:ind w:left="720" w:hanging="360"/>
      </w:pPr>
      <w:r w:rsidDel="00000000" w:rsidR="00000000" w:rsidRPr="00000000">
        <w:rPr>
          <w:rtl w:val="0"/>
        </w:rPr>
        <w:t xml:space="preserve">Practicar más simulaciones financieras.</w:t>
        <w:br w:type="textWrapping"/>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rtl w:val="0"/>
        </w:rPr>
        <w:t xml:space="preserve">Investigar casos reales de fracaso y éxito en gestión de riesgos.</w:t>
        <w:br w:type="textWrapping"/>
      </w:r>
    </w:p>
    <w:p w:rsidR="00000000" w:rsidDel="00000000" w:rsidP="00000000" w:rsidRDefault="00000000" w:rsidRPr="00000000" w14:paraId="0000003C">
      <w:pPr>
        <w:numPr>
          <w:ilvl w:val="0"/>
          <w:numId w:val="3"/>
        </w:numPr>
        <w:spacing w:after="0" w:afterAutospacing="0" w:before="0" w:beforeAutospacing="0" w:lineRule="auto"/>
        <w:ind w:left="720" w:hanging="360"/>
      </w:pPr>
      <w:r w:rsidDel="00000000" w:rsidR="00000000" w:rsidRPr="00000000">
        <w:rPr>
          <w:rtl w:val="0"/>
        </w:rPr>
        <w:t xml:space="preserve">Participar activamente como líder en proyectos académicos.</w:t>
        <w:br w:type="textWrapping"/>
      </w:r>
    </w:p>
    <w:p w:rsidR="00000000" w:rsidDel="00000000" w:rsidP="00000000" w:rsidRDefault="00000000" w:rsidRPr="00000000" w14:paraId="0000003D">
      <w:pPr>
        <w:numPr>
          <w:ilvl w:val="0"/>
          <w:numId w:val="3"/>
        </w:numPr>
        <w:spacing w:after="480" w:before="0" w:beforeAutospacing="0" w:lineRule="auto"/>
        <w:ind w:left="720" w:hanging="360"/>
      </w:pPr>
      <w:r w:rsidDel="00000000" w:rsidR="00000000" w:rsidRPr="00000000">
        <w:rPr>
          <w:rtl w:val="0"/>
        </w:rPr>
        <w:t xml:space="preserve">Leer más sobre gestión del cambio y liderazgo.</w:t>
        <w:br w:type="textWrapping"/>
      </w:r>
    </w:p>
    <w:p w:rsidR="00000000" w:rsidDel="00000000" w:rsidP="00000000" w:rsidRDefault="00000000" w:rsidRPr="00000000" w14:paraId="0000003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imcnk2f7zzga"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 Para superar lo que hoy considero incompetencia:</w:t>
      </w:r>
    </w:p>
    <w:p w:rsidR="00000000" w:rsidDel="00000000" w:rsidP="00000000" w:rsidRDefault="00000000" w:rsidRPr="00000000" w14:paraId="00000040">
      <w:pPr>
        <w:numPr>
          <w:ilvl w:val="0"/>
          <w:numId w:val="1"/>
        </w:numPr>
        <w:spacing w:after="0" w:afterAutospacing="0" w:before="480" w:lineRule="auto"/>
        <w:ind w:left="720" w:hanging="360"/>
      </w:pPr>
      <w:r w:rsidDel="00000000" w:rsidR="00000000" w:rsidRPr="00000000">
        <w:rPr>
          <w:rtl w:val="0"/>
        </w:rPr>
        <w:t xml:space="preserve">Crear un pequeño proyecto personal donde actúe como PM completo.</w:t>
        <w:br w:type="textWrapping"/>
      </w:r>
    </w:p>
    <w:p w:rsidR="00000000" w:rsidDel="00000000" w:rsidP="00000000" w:rsidRDefault="00000000" w:rsidRPr="00000000" w14:paraId="00000041">
      <w:pPr>
        <w:numPr>
          <w:ilvl w:val="0"/>
          <w:numId w:val="1"/>
        </w:numPr>
        <w:spacing w:after="0" w:afterAutospacing="0" w:before="0" w:beforeAutospacing="0" w:lineRule="auto"/>
        <w:ind w:left="720" w:hanging="360"/>
      </w:pPr>
      <w:r w:rsidDel="00000000" w:rsidR="00000000" w:rsidRPr="00000000">
        <w:rPr>
          <w:rtl w:val="0"/>
        </w:rPr>
        <w:t xml:space="preserve">Aprender sobre marca personal y networking profesional.</w:t>
        <w:br w:type="textWrapping"/>
      </w:r>
    </w:p>
    <w:p w:rsidR="00000000" w:rsidDel="00000000" w:rsidP="00000000" w:rsidRDefault="00000000" w:rsidRPr="00000000" w14:paraId="00000042">
      <w:pPr>
        <w:numPr>
          <w:ilvl w:val="0"/>
          <w:numId w:val="1"/>
        </w:numPr>
        <w:spacing w:after="0" w:afterAutospacing="0" w:before="0" w:beforeAutospacing="0" w:lineRule="auto"/>
        <w:ind w:left="720" w:hanging="360"/>
      </w:pPr>
      <w:r w:rsidDel="00000000" w:rsidR="00000000" w:rsidRPr="00000000">
        <w:rPr>
          <w:rtl w:val="0"/>
        </w:rPr>
        <w:t xml:space="preserve">Tomar cursos complementarios sobre consultoría.</w:t>
        <w:br w:type="textWrapping"/>
      </w:r>
    </w:p>
    <w:p w:rsidR="00000000" w:rsidDel="00000000" w:rsidP="00000000" w:rsidRDefault="00000000" w:rsidRPr="00000000" w14:paraId="00000043">
      <w:pPr>
        <w:numPr>
          <w:ilvl w:val="0"/>
          <w:numId w:val="1"/>
        </w:numPr>
        <w:spacing w:after="0" w:afterAutospacing="0" w:before="0" w:beforeAutospacing="0" w:lineRule="auto"/>
        <w:ind w:left="720" w:hanging="360"/>
      </w:pPr>
      <w:r w:rsidDel="00000000" w:rsidR="00000000" w:rsidRPr="00000000">
        <w:rPr>
          <w:rtl w:val="0"/>
        </w:rPr>
        <w:t xml:space="preserve">Practicar el uso avanzado de herramientas tecnológicas.</w:t>
        <w:br w:type="textWrapping"/>
      </w:r>
    </w:p>
    <w:p w:rsidR="00000000" w:rsidDel="00000000" w:rsidP="00000000" w:rsidRDefault="00000000" w:rsidRPr="00000000" w14:paraId="00000044">
      <w:pPr>
        <w:numPr>
          <w:ilvl w:val="0"/>
          <w:numId w:val="1"/>
        </w:numPr>
        <w:spacing w:after="480" w:before="0" w:beforeAutospacing="0" w:lineRule="auto"/>
        <w:ind w:left="720" w:hanging="360"/>
      </w:pPr>
      <w:r w:rsidDel="00000000" w:rsidR="00000000" w:rsidRPr="00000000">
        <w:rPr>
          <w:rtl w:val="0"/>
        </w:rPr>
        <w:t xml:space="preserve">Buscar oportunidades reales de liderazgo, aunque sean pequeñas.</w:t>
        <w:br w:type="textWrapping"/>
      </w:r>
    </w:p>
    <w:p w:rsidR="00000000" w:rsidDel="00000000" w:rsidP="00000000" w:rsidRDefault="00000000" w:rsidRPr="00000000" w14:paraId="00000045">
      <w:pPr>
        <w:pStyle w:val="Heading1"/>
        <w:keepNext w:val="0"/>
        <w:keepLines w:val="0"/>
        <w:spacing w:before="480" w:lineRule="auto"/>
        <w:rPr>
          <w:b w:val="1"/>
          <w:bCs w:val="1"/>
          <w:sz w:val="46"/>
          <w:szCs w:val="46"/>
        </w:rPr>
      </w:pPr>
      <w:bookmarkStart w:colFirst="0" w:colLast="0" w:name="_yhg0m4swbhr3" w:id="17"/>
      <w:bookmarkEnd w:id="17"/>
      <w:r w:rsidDel="00000000" w:rsidR="00000000" w:rsidRPr="00000000">
        <w:rPr>
          <w:b w:val="1"/>
          <w:bCs w:val="1"/>
          <w:sz w:val="46"/>
          <w:szCs w:val="46"/>
          <w:rtl w:val="0"/>
        </w:rPr>
        <w:t xml:space="preserve">Conclusión</w:t>
      </w:r>
    </w:p>
    <w:p w:rsidR="00000000" w:rsidDel="00000000" w:rsidP="00000000" w:rsidRDefault="00000000" w:rsidRPr="00000000" w14:paraId="00000046">
      <w:pPr>
        <w:spacing w:after="240" w:before="240" w:lineRule="auto"/>
        <w:rPr/>
      </w:pPr>
      <w:r w:rsidDel="00000000" w:rsidR="00000000" w:rsidRPr="00000000">
        <w:rPr>
          <w:rtl w:val="0"/>
        </w:rPr>
        <w:t xml:space="preserve">Este autodiagnóstico me permitió reconocer que tengo una base conceptual sólida en gestión de proyectos, especialmente en metodologías y planificación. Sin embargo, también identificó áreas importantes de mejora, especialmente en la gestión financiera, desarrollo de negocio independiente y liderazgo estratégico.</w:t>
      </w:r>
    </w:p>
    <w:p w:rsidR="00000000" w:rsidDel="00000000" w:rsidP="00000000" w:rsidRDefault="00000000" w:rsidRPr="00000000" w14:paraId="00000047">
      <w:pPr>
        <w:spacing w:after="240" w:before="240" w:lineRule="auto"/>
        <w:rPr/>
      </w:pPr>
      <w:r w:rsidDel="00000000" w:rsidR="00000000" w:rsidRPr="00000000">
        <w:rPr>
          <w:rtl w:val="0"/>
        </w:rPr>
        <w:t xml:space="preserve">Comprendo que convertirme en un Gerente de Proyectos competente no depende solo del conocimiento técnico, sino también de la práctica constante, la experiencia real y el desarrollo de habilidades blandas.</w:t>
      </w:r>
    </w:p>
    <w:p w:rsidR="00000000" w:rsidDel="00000000" w:rsidP="00000000" w:rsidRDefault="00000000" w:rsidRPr="00000000" w14:paraId="00000048">
      <w:pPr>
        <w:spacing w:after="240" w:before="240" w:lineRule="auto"/>
        <w:rPr/>
      </w:pPr>
      <w:r w:rsidDel="00000000" w:rsidR="00000000" w:rsidRPr="00000000">
        <w:rPr>
          <w:rtl w:val="0"/>
        </w:rPr>
        <w:t xml:space="preserve">Mi meta es evolucionar de un nivel académico a un nivel profesional competitivo, capaz de desempeñarme tanto dentro de una empresa como de forma independiente, aportando valor, innovación y liderazgo estratégico.</w:t>
      </w:r>
    </w:p>
    <w:p w:rsidR="00000000" w:rsidDel="00000000" w:rsidP="00000000" w:rsidRDefault="00000000" w:rsidRPr="00000000" w14:paraId="0000004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