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oc8bsqbuax77" w:id="0"/>
      <w:bookmarkEnd w:id="0"/>
      <w:r w:rsidDel="00000000" w:rsidR="00000000" w:rsidRPr="00000000">
        <w:rPr>
          <w:b w:val="1"/>
          <w:bCs w:val="1"/>
          <w:sz w:val="34"/>
          <w:szCs w:val="34"/>
          <w:rtl w:val="0"/>
        </w:rPr>
        <w:t xml:space="preserve">🔹 Introducción</w:t>
      </w:r>
    </w:p>
    <w:p w:rsidR="00000000" w:rsidDel="00000000" w:rsidP="00000000" w:rsidRDefault="00000000" w:rsidRPr="00000000" w14:paraId="00000002">
      <w:pPr>
        <w:spacing w:after="240" w:before="240" w:lineRule="auto"/>
        <w:rPr/>
      </w:pPr>
      <w:r w:rsidDel="00000000" w:rsidR="00000000" w:rsidRPr="00000000">
        <w:rPr>
          <w:rtl w:val="0"/>
        </w:rPr>
        <w:t xml:space="preserve">A medida que avanzo en mi formación como futuro Ingeniero en Sistemas, comprendo que gestionar proyectos no se trata solamente de cumplir fechas o desarrollar sistemas que funcionen. Se trata de generar impacto, de crear soluciones que aporten valor real y de liderar cambios que transformen organizaciones.</w:t>
      </w:r>
    </w:p>
    <w:p w:rsidR="00000000" w:rsidDel="00000000" w:rsidP="00000000" w:rsidRDefault="00000000" w:rsidRPr="00000000" w14:paraId="00000003">
      <w:pPr>
        <w:spacing w:after="240" w:before="240" w:lineRule="auto"/>
        <w:rPr/>
      </w:pPr>
      <w:r w:rsidDel="00000000" w:rsidR="00000000" w:rsidRPr="00000000">
        <w:rPr>
          <w:rtl w:val="0"/>
        </w:rPr>
        <w:t xml:space="preserve">Los conceptos del 24 al 30 de la Caja de Herramientas del Gerente de Proyectos representan una etapa más madura y estratégica dentro de la gestión moderna. Estos temas me han permitido reflexionar sobre el tipo de profesional que quiero llegar a ser: no solo un desarrollador de software, sino un líder capaz de integrar tecnología, estrategia, innovación y responsabilidad social.</w:t>
      </w:r>
    </w:p>
    <w:p w:rsidR="00000000" w:rsidDel="00000000" w:rsidP="00000000" w:rsidRDefault="00000000" w:rsidRPr="00000000" w14:paraId="00000004">
      <w:pPr>
        <w:spacing w:after="240" w:before="240" w:lineRule="auto"/>
        <w:rPr/>
      </w:pPr>
      <w:r w:rsidDel="00000000" w:rsidR="00000000" w:rsidRPr="00000000">
        <w:rPr>
          <w:rtl w:val="0"/>
        </w:rPr>
        <w:t xml:space="preserve">En este artículo comparto mi interpretación personal de cada concepto y cómo visualizo su aplicación en mi vida profesional futura.</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62px20hrt9ax" w:id="1"/>
      <w:bookmarkEnd w:id="1"/>
      <w:r w:rsidDel="00000000" w:rsidR="00000000" w:rsidRPr="00000000">
        <w:rPr>
          <w:b w:val="1"/>
          <w:bCs w:val="1"/>
          <w:sz w:val="46"/>
          <w:szCs w:val="46"/>
          <w:rtl w:val="0"/>
        </w:rPr>
        <w:t xml:space="preserve">🔹 Desarrollo</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p4bhohg3u6v" w:id="2"/>
      <w:bookmarkEnd w:id="2"/>
      <w:r w:rsidDel="00000000" w:rsidR="00000000" w:rsidRPr="00000000">
        <w:rPr>
          <w:b w:val="1"/>
          <w:bCs w:val="1"/>
          <w:sz w:val="34"/>
          <w:szCs w:val="34"/>
          <w:rtl w:val="0"/>
        </w:rPr>
        <w:t xml:space="preserve">24. Matriz de Trazabilidad de Requisitos</w:t>
      </w:r>
    </w:p>
    <w:p w:rsidR="00000000" w:rsidDel="00000000" w:rsidP="00000000" w:rsidRDefault="00000000" w:rsidRPr="00000000" w14:paraId="00000009">
      <w:pPr>
        <w:spacing w:after="240" w:before="240" w:lineRule="auto"/>
        <w:rPr/>
      </w:pPr>
      <w:r w:rsidDel="00000000" w:rsidR="00000000" w:rsidRPr="00000000">
        <w:rPr>
          <w:rtl w:val="0"/>
        </w:rPr>
        <w:t xml:space="preserve">Cuando leo sobre la Matriz de Trazabilidad de Requisitos, pienso en organización y responsabilidad. Para mí, esta herramienta significa asegurar que nada se pierda en el camino. En proyectos tecnológicos, es muy común que los requisitos cambien o que algunos detalles importantes se olviden.</w:t>
      </w:r>
    </w:p>
    <w:p w:rsidR="00000000" w:rsidDel="00000000" w:rsidP="00000000" w:rsidRDefault="00000000" w:rsidRPr="00000000" w14:paraId="0000000A">
      <w:pPr>
        <w:spacing w:after="240" w:before="240" w:lineRule="auto"/>
        <w:rPr/>
      </w:pPr>
      <w:r w:rsidDel="00000000" w:rsidR="00000000" w:rsidRPr="00000000">
        <w:rPr>
          <w:rtl w:val="0"/>
        </w:rPr>
        <w:t xml:space="preserve">La trazabilidad garantiza que cada requerimiento tenga seguimiento desde que el cliente lo solicita hasta que el sistema lo implementa y valida.</w:t>
      </w:r>
    </w:p>
    <w:p w:rsidR="00000000" w:rsidDel="00000000" w:rsidP="00000000" w:rsidRDefault="00000000" w:rsidRPr="00000000" w14:paraId="0000000B">
      <w:pPr>
        <w:spacing w:after="240" w:before="240" w:lineRule="auto"/>
        <w:rPr/>
      </w:pPr>
      <w:r w:rsidDel="00000000" w:rsidR="00000000" w:rsidRPr="00000000">
        <w:rPr>
          <w:rtl w:val="0"/>
        </w:rPr>
        <w:t xml:space="preserve">En mi futuro profesional, si desarrollo un sistema para una empresa o institución educativa, utilizaría esta matriz para asegurar que cada funcionalidad prometida esté realmente implementada. Esto no solo evitaría errores, sino que aumentaría la confianza del cliente en mi trabajo.</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vkyce7rz3qt8" w:id="3"/>
      <w:bookmarkEnd w:id="3"/>
      <w:r w:rsidDel="00000000" w:rsidR="00000000" w:rsidRPr="00000000">
        <w:rPr>
          <w:b w:val="1"/>
          <w:bCs w:val="1"/>
          <w:sz w:val="34"/>
          <w:szCs w:val="34"/>
          <w:rtl w:val="0"/>
        </w:rPr>
        <w:t xml:space="preserve">25. Gobernanza del Proyecto</w:t>
      </w:r>
    </w:p>
    <w:p w:rsidR="00000000" w:rsidDel="00000000" w:rsidP="00000000" w:rsidRDefault="00000000" w:rsidRPr="00000000" w14:paraId="0000000E">
      <w:pPr>
        <w:spacing w:after="240" w:before="240" w:lineRule="auto"/>
        <w:rPr/>
      </w:pPr>
      <w:r w:rsidDel="00000000" w:rsidR="00000000" w:rsidRPr="00000000">
        <w:rPr>
          <w:rtl w:val="0"/>
        </w:rPr>
        <w:t xml:space="preserve">Este concepto me hizo entender que los proyectos no funcionan solo por esfuerzo técnico. Necesitan dirección, reglas claras y estructuras de decisión.</w:t>
      </w:r>
    </w:p>
    <w:p w:rsidR="00000000" w:rsidDel="00000000" w:rsidP="00000000" w:rsidRDefault="00000000" w:rsidRPr="00000000" w14:paraId="0000000F">
      <w:pPr>
        <w:spacing w:after="240" w:before="240" w:lineRule="auto"/>
        <w:rPr/>
      </w:pPr>
      <w:r w:rsidDel="00000000" w:rsidR="00000000" w:rsidRPr="00000000">
        <w:rPr>
          <w:rtl w:val="0"/>
        </w:rPr>
        <w:t xml:space="preserve">La gobernanza del proyecto implica saber quién toma decisiones, quién supervisa y cómo se controla el avance. Es orden y claridad.</w:t>
      </w:r>
    </w:p>
    <w:p w:rsidR="00000000" w:rsidDel="00000000" w:rsidP="00000000" w:rsidRDefault="00000000" w:rsidRPr="00000000" w14:paraId="00000010">
      <w:pPr>
        <w:spacing w:after="240" w:before="240" w:lineRule="auto"/>
        <w:rPr/>
      </w:pPr>
      <w:r w:rsidDel="00000000" w:rsidR="00000000" w:rsidRPr="00000000">
        <w:rPr>
          <w:rtl w:val="0"/>
        </w:rPr>
        <w:t xml:space="preserve">Como Ingeniero en Sistemas, visualizo trabajar en proyectos grandes donde existan comités de seguimiento, aprobaciones formales y evaluaciones estratégicas. Entiendo que una buena gobernanza evita improvisaciones y conflictos internos.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wujjmir8vci" w:id="4"/>
      <w:bookmarkEnd w:id="4"/>
      <w:r w:rsidDel="00000000" w:rsidR="00000000" w:rsidRPr="00000000">
        <w:rPr>
          <w:b w:val="1"/>
          <w:bCs w:val="1"/>
          <w:sz w:val="34"/>
          <w:szCs w:val="34"/>
          <w:rtl w:val="0"/>
        </w:rPr>
        <w:t xml:space="preserve">26. Oficina de Gestión de Proyectos (PMO)</w:t>
      </w:r>
    </w:p>
    <w:p w:rsidR="00000000" w:rsidDel="00000000" w:rsidP="00000000" w:rsidRDefault="00000000" w:rsidRPr="00000000" w14:paraId="00000013">
      <w:pPr>
        <w:spacing w:after="240" w:before="240" w:lineRule="auto"/>
        <w:rPr/>
      </w:pPr>
      <w:r w:rsidDel="00000000" w:rsidR="00000000" w:rsidRPr="00000000">
        <w:rPr>
          <w:rtl w:val="0"/>
        </w:rPr>
        <w:t xml:space="preserve">La PMO representa profesionalismo y madurez organizacional. Una empresa que tiene una PMO demuestra que no trabaja de manera improvisada, sino con procesos estructurados.</w:t>
      </w:r>
    </w:p>
    <w:p w:rsidR="00000000" w:rsidDel="00000000" w:rsidP="00000000" w:rsidRDefault="00000000" w:rsidRPr="00000000" w14:paraId="00000014">
      <w:pPr>
        <w:spacing w:after="240" w:before="240" w:lineRule="auto"/>
        <w:rPr/>
      </w:pPr>
      <w:r w:rsidDel="00000000" w:rsidR="00000000" w:rsidRPr="00000000">
        <w:rPr>
          <w:rtl w:val="0"/>
        </w:rPr>
        <w:t xml:space="preserve">Si algún día emprendo mi propia empresa tecnológica, me gustaría implementar una pequeña PMO interna que estandarice procesos, supervise proyectos y documente lecciones aprendidas.</w:t>
      </w:r>
    </w:p>
    <w:p w:rsidR="00000000" w:rsidDel="00000000" w:rsidP="00000000" w:rsidRDefault="00000000" w:rsidRPr="00000000" w14:paraId="00000015">
      <w:pPr>
        <w:spacing w:after="240" w:before="240" w:lineRule="auto"/>
        <w:rPr/>
      </w:pPr>
      <w:r w:rsidDel="00000000" w:rsidR="00000000" w:rsidRPr="00000000">
        <w:rPr>
          <w:rtl w:val="0"/>
        </w:rPr>
        <w:t xml:space="preserve">Esto me permitiría crecer de forma ordenada y no depender únicamente de la experiencia individual.</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cq5xp2fmhx3" w:id="5"/>
      <w:bookmarkEnd w:id="5"/>
      <w:r w:rsidDel="00000000" w:rsidR="00000000" w:rsidRPr="00000000">
        <w:rPr>
          <w:b w:val="1"/>
          <w:bCs w:val="1"/>
          <w:sz w:val="34"/>
          <w:szCs w:val="34"/>
          <w:rtl w:val="0"/>
        </w:rPr>
        <w:t xml:space="preserve">27. Valor para el Cliente</w:t>
      </w:r>
    </w:p>
    <w:p w:rsidR="00000000" w:rsidDel="00000000" w:rsidP="00000000" w:rsidRDefault="00000000" w:rsidRPr="00000000" w14:paraId="00000018">
      <w:pPr>
        <w:spacing w:after="240" w:before="240" w:lineRule="auto"/>
        <w:rPr/>
      </w:pPr>
      <w:r w:rsidDel="00000000" w:rsidR="00000000" w:rsidRPr="00000000">
        <w:rPr>
          <w:rtl w:val="0"/>
        </w:rPr>
        <w:t xml:space="preserve">Este concepto me parece uno de los más importantes. Muchas veces pensamos que terminar un proyecto es suficiente, pero no siempre lo que entregamos realmente genera valor.</w:t>
      </w:r>
    </w:p>
    <w:p w:rsidR="00000000" w:rsidDel="00000000" w:rsidP="00000000" w:rsidRDefault="00000000" w:rsidRPr="00000000" w14:paraId="00000019">
      <w:pPr>
        <w:spacing w:after="240" w:before="240" w:lineRule="auto"/>
        <w:rPr/>
      </w:pPr>
      <w:r w:rsidDel="00000000" w:rsidR="00000000" w:rsidRPr="00000000">
        <w:rPr>
          <w:rtl w:val="0"/>
        </w:rPr>
        <w:t xml:space="preserve">Valor para el cliente significa resolver un problema real, mejorar su productividad o aumentar sus beneficios.</w:t>
      </w:r>
    </w:p>
    <w:p w:rsidR="00000000" w:rsidDel="00000000" w:rsidP="00000000" w:rsidRDefault="00000000" w:rsidRPr="00000000" w14:paraId="0000001A">
      <w:pPr>
        <w:spacing w:after="240" w:before="240" w:lineRule="auto"/>
        <w:rPr/>
      </w:pPr>
      <w:r w:rsidDel="00000000" w:rsidR="00000000" w:rsidRPr="00000000">
        <w:rPr>
          <w:rtl w:val="0"/>
        </w:rPr>
        <w:t xml:space="preserve">Como futuro profesional, quiero que cada sistema que desarrolle tenga un propósito claro. Si diseño una aplicación móvil, no será solo para que funcione, sino para que mejore la experiencia del usuario y facilite su vida.</w:t>
      </w:r>
    </w:p>
    <w:p w:rsidR="00000000" w:rsidDel="00000000" w:rsidP="00000000" w:rsidRDefault="00000000" w:rsidRPr="00000000" w14:paraId="0000001B">
      <w:pPr>
        <w:spacing w:after="240" w:before="240" w:lineRule="auto"/>
        <w:rPr/>
      </w:pPr>
      <w:r w:rsidDel="00000000" w:rsidR="00000000" w:rsidRPr="00000000">
        <w:rPr>
          <w:rtl w:val="0"/>
        </w:rPr>
        <w:t xml:space="preserve">Este concepto cambia completamente la mentalidad técnica hacia una mentalidad estratégica.</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a8dtn1ywm0v" w:id="6"/>
      <w:bookmarkEnd w:id="6"/>
      <w:r w:rsidDel="00000000" w:rsidR="00000000" w:rsidRPr="00000000">
        <w:rPr>
          <w:b w:val="1"/>
          <w:bCs w:val="1"/>
          <w:sz w:val="34"/>
          <w:szCs w:val="34"/>
          <w:rtl w:val="0"/>
        </w:rPr>
        <w:t xml:space="preserve">28. Transformación Digital</w:t>
      </w:r>
    </w:p>
    <w:p w:rsidR="00000000" w:rsidDel="00000000" w:rsidP="00000000" w:rsidRDefault="00000000" w:rsidRPr="00000000" w14:paraId="0000001E">
      <w:pPr>
        <w:spacing w:after="240" w:before="240" w:lineRule="auto"/>
        <w:rPr/>
      </w:pPr>
      <w:r w:rsidDel="00000000" w:rsidR="00000000" w:rsidRPr="00000000">
        <w:rPr>
          <w:rtl w:val="0"/>
        </w:rPr>
        <w:t xml:space="preserve">La transformación digital no es solo usar tecnología nueva; es cambiar la manera en que una organización trabaja.</w:t>
      </w:r>
    </w:p>
    <w:p w:rsidR="00000000" w:rsidDel="00000000" w:rsidP="00000000" w:rsidRDefault="00000000" w:rsidRPr="00000000" w14:paraId="0000001F">
      <w:pPr>
        <w:spacing w:after="240" w:before="240" w:lineRule="auto"/>
        <w:rPr/>
      </w:pPr>
      <w:r w:rsidDel="00000000" w:rsidR="00000000" w:rsidRPr="00000000">
        <w:rPr>
          <w:rtl w:val="0"/>
        </w:rPr>
        <w:t xml:space="preserve">Vivimos en una era donde muchas empresas todavía operan con procesos manuales o sistemas obsoletos. Como Ingeniero en Sistemas, visualizo liderando procesos de digitalización que automaticen tareas, integren sistemas y mejoren la eficiencia empresarial.</w:t>
      </w:r>
    </w:p>
    <w:p w:rsidR="00000000" w:rsidDel="00000000" w:rsidP="00000000" w:rsidRDefault="00000000" w:rsidRPr="00000000" w14:paraId="00000020">
      <w:pPr>
        <w:spacing w:after="240" w:before="240" w:lineRule="auto"/>
        <w:rPr/>
      </w:pPr>
      <w:r w:rsidDel="00000000" w:rsidR="00000000" w:rsidRPr="00000000">
        <w:rPr>
          <w:rtl w:val="0"/>
        </w:rPr>
        <w:t xml:space="preserve">Ser parte de una transformación digital significa generar impacto real en la competitividad de una empresa.</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4xasg3ajxjr" w:id="7"/>
      <w:bookmarkEnd w:id="7"/>
      <w:r w:rsidDel="00000000" w:rsidR="00000000" w:rsidRPr="00000000">
        <w:rPr>
          <w:b w:val="1"/>
          <w:bCs w:val="1"/>
          <w:sz w:val="34"/>
          <w:szCs w:val="34"/>
          <w:rtl w:val="0"/>
        </w:rPr>
        <w:t xml:space="preserve">29. Inteligencia Artificial en Gestión de Proyectos</w:t>
      </w:r>
    </w:p>
    <w:p w:rsidR="00000000" w:rsidDel="00000000" w:rsidP="00000000" w:rsidRDefault="00000000" w:rsidRPr="00000000" w14:paraId="00000023">
      <w:pPr>
        <w:spacing w:after="240" w:before="240" w:lineRule="auto"/>
        <w:rPr/>
      </w:pPr>
      <w:r w:rsidDel="00000000" w:rsidR="00000000" w:rsidRPr="00000000">
        <w:rPr>
          <w:rtl w:val="0"/>
        </w:rPr>
        <w:t xml:space="preserve">La Inteligencia Artificial representa el futuro inmediato de la gestión moderna. Me impresiona cómo la IA puede analizar datos, predecir riesgos y optimizar recursos.</w:t>
      </w:r>
    </w:p>
    <w:p w:rsidR="00000000" w:rsidDel="00000000" w:rsidP="00000000" w:rsidRDefault="00000000" w:rsidRPr="00000000" w14:paraId="00000024">
      <w:pPr>
        <w:spacing w:after="240" w:before="240" w:lineRule="auto"/>
        <w:rPr/>
      </w:pPr>
      <w:r w:rsidDel="00000000" w:rsidR="00000000" w:rsidRPr="00000000">
        <w:rPr>
          <w:rtl w:val="0"/>
        </w:rPr>
        <w:t xml:space="preserve">No veo la IA como una amenaza para el profesional, sino como una herramienta que potencia nuestras capacidades.</w:t>
      </w:r>
    </w:p>
    <w:p w:rsidR="00000000" w:rsidDel="00000000" w:rsidP="00000000" w:rsidRDefault="00000000" w:rsidRPr="00000000" w14:paraId="00000025">
      <w:pPr>
        <w:spacing w:after="240" w:before="240" w:lineRule="auto"/>
        <w:rPr/>
      </w:pPr>
      <w:r w:rsidDel="00000000" w:rsidR="00000000" w:rsidRPr="00000000">
        <w:rPr>
          <w:rtl w:val="0"/>
        </w:rPr>
        <w:t xml:space="preserve">En mi futuro profesional, me gustaría utilizar herramientas con IA para analizar cronogramas, detectar posibles retrasos y mejorar la toma de decisiones. Incluso me motiva la idea de desarrollar soluciones basadas en IA para apoyar la gestión de proyectos tecnológicos.</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qtrna5n5rp71" w:id="8"/>
      <w:bookmarkEnd w:id="8"/>
      <w:r w:rsidDel="00000000" w:rsidR="00000000" w:rsidRPr="00000000">
        <w:rPr>
          <w:b w:val="1"/>
          <w:bCs w:val="1"/>
          <w:sz w:val="34"/>
          <w:szCs w:val="34"/>
          <w:rtl w:val="0"/>
        </w:rPr>
        <w:t xml:space="preserve">30. Sostenibilidad en Proyectos</w:t>
      </w:r>
    </w:p>
    <w:p w:rsidR="00000000" w:rsidDel="00000000" w:rsidP="00000000" w:rsidRDefault="00000000" w:rsidRPr="00000000" w14:paraId="00000028">
      <w:pPr>
        <w:spacing w:after="240" w:before="240" w:lineRule="auto"/>
        <w:rPr/>
      </w:pPr>
      <w:r w:rsidDel="00000000" w:rsidR="00000000" w:rsidRPr="00000000">
        <w:rPr>
          <w:rtl w:val="0"/>
        </w:rPr>
        <w:t xml:space="preserve">Este concepto me hizo reflexionar profundamente. No todo se trata de ganar dinero o cumplir metas técnicas. También debemos pensar en el impacto ambiental y social de lo que hacemos.</w:t>
      </w:r>
    </w:p>
    <w:p w:rsidR="00000000" w:rsidDel="00000000" w:rsidP="00000000" w:rsidRDefault="00000000" w:rsidRPr="00000000" w14:paraId="00000029">
      <w:pPr>
        <w:spacing w:after="240" w:before="240" w:lineRule="auto"/>
        <w:rPr/>
      </w:pPr>
      <w:r w:rsidDel="00000000" w:rsidR="00000000" w:rsidRPr="00000000">
        <w:rPr>
          <w:rtl w:val="0"/>
        </w:rPr>
        <w:t xml:space="preserve">La sostenibilidad implica desarrollar proyectos responsables, que no dañen el entorno y que aporten valor a la sociedad.</w:t>
      </w:r>
    </w:p>
    <w:p w:rsidR="00000000" w:rsidDel="00000000" w:rsidP="00000000" w:rsidRDefault="00000000" w:rsidRPr="00000000" w14:paraId="0000002A">
      <w:pPr>
        <w:spacing w:after="240" w:before="240" w:lineRule="auto"/>
        <w:rPr/>
      </w:pPr>
      <w:r w:rsidDel="00000000" w:rsidR="00000000" w:rsidRPr="00000000">
        <w:rPr>
          <w:rtl w:val="0"/>
        </w:rPr>
        <w:t xml:space="preserve">Como futuro profesional, quiero implementar soluciones tecnológicas que reduzcan el uso de papel, optimicen energía y promuevan inclusión digital. Entiendo que la tecnología también puede ser una herramienta para el desarrollo sostenible.</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8w14y5buexqb" w:id="9"/>
      <w:bookmarkEnd w:id="9"/>
      <w:r w:rsidDel="00000000" w:rsidR="00000000" w:rsidRPr="00000000">
        <w:rPr>
          <w:b w:val="1"/>
          <w:bCs w:val="1"/>
          <w:sz w:val="46"/>
          <w:szCs w:val="46"/>
          <w:rtl w:val="0"/>
        </w:rPr>
        <w:t xml:space="preserve">🔹 Conclusiones</w:t>
      </w:r>
    </w:p>
    <w:p w:rsidR="00000000" w:rsidDel="00000000" w:rsidP="00000000" w:rsidRDefault="00000000" w:rsidRPr="00000000" w14:paraId="0000002D">
      <w:pPr>
        <w:spacing w:after="240" w:before="240" w:lineRule="auto"/>
        <w:rPr/>
      </w:pPr>
      <w:r w:rsidDel="00000000" w:rsidR="00000000" w:rsidRPr="00000000">
        <w:rPr>
          <w:rtl w:val="0"/>
        </w:rPr>
        <w:t xml:space="preserve">El análisis de estos conceptos me ha permitido ampliar mi visión sobre lo que significa gestionar proyectos en el mundo actual.</w:t>
      </w:r>
    </w:p>
    <w:p w:rsidR="00000000" w:rsidDel="00000000" w:rsidP="00000000" w:rsidRDefault="00000000" w:rsidRPr="00000000" w14:paraId="0000002E">
      <w:pPr>
        <w:spacing w:after="240" w:before="240" w:lineRule="auto"/>
        <w:rPr/>
      </w:pPr>
      <w:r w:rsidDel="00000000" w:rsidR="00000000" w:rsidRPr="00000000">
        <w:rPr>
          <w:rtl w:val="0"/>
        </w:rPr>
        <w:t xml:space="preserve">He comprendido que:</w:t>
      </w:r>
    </w:p>
    <w:p w:rsidR="00000000" w:rsidDel="00000000" w:rsidP="00000000" w:rsidRDefault="00000000" w:rsidRPr="00000000" w14:paraId="0000002F">
      <w:pPr>
        <w:numPr>
          <w:ilvl w:val="0"/>
          <w:numId w:val="1"/>
        </w:numPr>
        <w:spacing w:after="0" w:afterAutospacing="0" w:before="480" w:lineRule="auto"/>
        <w:ind w:left="720" w:hanging="360"/>
      </w:pPr>
      <w:r w:rsidDel="00000000" w:rsidR="00000000" w:rsidRPr="00000000">
        <w:rPr>
          <w:rtl w:val="0"/>
        </w:rPr>
        <w:t xml:space="preserve">No basta con desarrollar tecnología; hay que generar valor.</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No basta con cumplir tareas; hay que liderar estratégicamente.</w:t>
        <w:br w:type="textWrapping"/>
      </w:r>
    </w:p>
    <w:p w:rsidR="00000000" w:rsidDel="00000000" w:rsidP="00000000" w:rsidRDefault="00000000" w:rsidRPr="00000000" w14:paraId="00000031">
      <w:pPr>
        <w:numPr>
          <w:ilvl w:val="0"/>
          <w:numId w:val="1"/>
        </w:numPr>
        <w:spacing w:after="480" w:before="0" w:beforeAutospacing="0" w:lineRule="auto"/>
        <w:ind w:left="720" w:hanging="360"/>
      </w:pPr>
      <w:r w:rsidDel="00000000" w:rsidR="00000000" w:rsidRPr="00000000">
        <w:rPr>
          <w:rtl w:val="0"/>
        </w:rPr>
        <w:t xml:space="preserve">No basta con innovar; hay que hacerlo de manera sostenible.</w:t>
        <w:br w:type="textWrapping"/>
      </w:r>
    </w:p>
    <w:p w:rsidR="00000000" w:rsidDel="00000000" w:rsidP="00000000" w:rsidRDefault="00000000" w:rsidRPr="00000000" w14:paraId="00000032">
      <w:pPr>
        <w:spacing w:after="240" w:before="240" w:lineRule="auto"/>
        <w:rPr/>
      </w:pPr>
      <w:r w:rsidDel="00000000" w:rsidR="00000000" w:rsidRPr="00000000">
        <w:rPr>
          <w:rtl w:val="0"/>
        </w:rPr>
        <w:t xml:space="preserve">Estos conceptos fortalecen mi perfil como futuro Ingeniero en Sistemas porque me preparan para asumir responsabilidades más allá del área técnica. Me ayudan a pensar como líder, como estratega y como agente de cambio.</w:t>
      </w:r>
    </w:p>
    <w:p w:rsidR="00000000" w:rsidDel="00000000" w:rsidP="00000000" w:rsidRDefault="00000000" w:rsidRPr="00000000" w14:paraId="00000033">
      <w:pPr>
        <w:spacing w:after="240" w:before="240" w:lineRule="auto"/>
        <w:rPr/>
      </w:pPr>
      <w:r w:rsidDel="00000000" w:rsidR="00000000" w:rsidRPr="00000000">
        <w:rPr>
          <w:rtl w:val="0"/>
        </w:rPr>
        <w:t xml:space="preserve">Estoy convencido de que dominar estas herramientas me permitirá enfrentar los desafíos profesionales del futuro con mayor seguridad y preparación.</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64cayhfup9jr" w:id="10"/>
      <w:bookmarkEnd w:id="10"/>
      <w:r w:rsidDel="00000000" w:rsidR="00000000" w:rsidRPr="00000000">
        <w:rPr>
          <w:b w:val="1"/>
          <w:bCs w:val="1"/>
          <w:sz w:val="46"/>
          <w:szCs w:val="46"/>
          <w:rtl w:val="0"/>
        </w:rPr>
        <w:t xml:space="preserve">🔹 Referencias Bibliográficas</w:t>
      </w:r>
    </w:p>
    <w:p w:rsidR="00000000" w:rsidDel="00000000" w:rsidP="00000000" w:rsidRDefault="00000000" w:rsidRPr="00000000" w14:paraId="00000036">
      <w:pPr>
        <w:numPr>
          <w:ilvl w:val="0"/>
          <w:numId w:val="2"/>
        </w:numPr>
        <w:spacing w:after="0" w:afterAutospacing="0" w:before="480" w:lineRule="auto"/>
        <w:ind w:left="720" w:hanging="360"/>
      </w:pPr>
      <w:r w:rsidDel="00000000" w:rsidR="00000000" w:rsidRPr="00000000">
        <w:rPr>
          <w:rtl w:val="0"/>
        </w:rPr>
        <w:t xml:space="preserve">Project Management Institute (PMI). PMBOK Guide.</w:t>
        <w:br w:type="textWrapping"/>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Kerzner, H. Project Management: A Systems Approach to Planning, Scheduling, and Controlling.</w:t>
        <w:br w:type="textWrapping"/>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Schwaber, K. &amp; Sutherland, J. The Scrum Guide.</w:t>
        <w:br w:type="textWrapping"/>
      </w:r>
    </w:p>
    <w:p w:rsidR="00000000" w:rsidDel="00000000" w:rsidP="00000000" w:rsidRDefault="00000000" w:rsidRPr="00000000" w14:paraId="00000039">
      <w:pPr>
        <w:numPr>
          <w:ilvl w:val="0"/>
          <w:numId w:val="2"/>
        </w:numPr>
        <w:spacing w:after="480" w:before="0" w:beforeAutospacing="0" w:lineRule="auto"/>
        <w:ind w:left="720" w:hanging="360"/>
      </w:pPr>
      <w:r w:rsidDel="00000000" w:rsidR="00000000" w:rsidRPr="00000000">
        <w:rPr>
          <w:rtl w:val="0"/>
        </w:rPr>
        <w:t xml:space="preserve">Artículos académicos sobre Transformación Digital e Inteligencia Artificial aplicada a la gestión de proyectos.</w:t>
        <w:br w:type="textWrapping"/>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