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bsx9nlt10t1v" w:id="0"/>
      <w:bookmarkEnd w:id="0"/>
      <w:r w:rsidDel="00000000" w:rsidR="00000000" w:rsidRPr="00000000">
        <w:rPr>
          <w:b w:val="1"/>
          <w:bCs w:val="1"/>
          <w:sz w:val="46"/>
          <w:szCs w:val="46"/>
          <w:rtl w:val="0"/>
        </w:rPr>
        <w:t xml:space="preserve">Mi Camino hacia la Gerencia de Proyectos TI en la Era de la IA</w:t>
      </w:r>
    </w:p>
    <w:p w:rsidR="00000000" w:rsidDel="00000000" w:rsidP="00000000" w:rsidRDefault="00000000" w:rsidRPr="00000000" w14:paraId="00000002">
      <w:pPr>
        <w:spacing w:after="240" w:before="240" w:lineRule="auto"/>
        <w:rPr/>
      </w:pPr>
      <w:r w:rsidDel="00000000" w:rsidR="00000000" w:rsidRPr="00000000">
        <w:rPr>
          <w:rtl w:val="0"/>
        </w:rPr>
        <w:t xml:space="preserve">Hoy en día, ser estudiante de Ingeniería en Sistemas no es lo mismo que hace unos años. La tecnología avanza demasiado rápido, y con la llegada de la Inteligencia Artificial, todo está cambiando, incluso la forma en que trabajamos y pensamos. Este trabajo me hizo reflexionar mucho sobre qué tipo de profesional quiero llegar a ser en el futuro.</w:t>
      </w:r>
    </w:p>
    <w:p w:rsidR="00000000" w:rsidDel="00000000" w:rsidP="00000000" w:rsidRDefault="00000000" w:rsidRPr="00000000" w14:paraId="00000003">
      <w:pPr>
        <w:spacing w:after="240" w:before="240" w:lineRule="auto"/>
        <w:rPr/>
      </w:pPr>
      <w:r w:rsidDel="00000000" w:rsidR="00000000" w:rsidRPr="00000000">
        <w:rPr>
          <w:rtl w:val="0"/>
        </w:rPr>
        <w:t xml:space="preserve">Cuando analizo el perfil ideal de un gerente de proyectos TI, entiendo que no se trata solo de saber de tecnología. Claro, el conocimiento es importante, pero también lo es saber aplicarlo, tener buena actitud, querer hacer las cosas bien y contar con las oportunidades para crecer. Es como un equilibrio entre lo que sé, lo que hago y quién soy como persona.</w:t>
      </w:r>
    </w:p>
    <w:p w:rsidR="00000000" w:rsidDel="00000000" w:rsidP="00000000" w:rsidRDefault="00000000" w:rsidRPr="00000000" w14:paraId="00000004">
      <w:pPr>
        <w:spacing w:after="240" w:before="240" w:lineRule="auto"/>
        <w:rPr/>
      </w:pPr>
      <w:r w:rsidDel="00000000" w:rsidR="00000000" w:rsidRPr="00000000">
        <w:rPr>
          <w:rtl w:val="0"/>
        </w:rPr>
        <w:t xml:space="preserve">Si soy honesta conmigo misma, considero que mi mayor fortaleza está en el “Saber”. Como estudiante, he adquirido muchos conocimientos teóricos que me ayudan a entender cómo funcionan los sistemas, las metodologías y la tecnología en general. Sin embargo, también reconozco que mi mayor debilidad es el “Saber Hacer”. Aún me falta más práctica, más experiencia real, más contacto con proyectos fuera del aula. Pero lejos de verlo como algo negativo, lo veo como un punto de partida para mejorar.</w:t>
      </w:r>
    </w:p>
    <w:p w:rsidR="00000000" w:rsidDel="00000000" w:rsidP="00000000" w:rsidRDefault="00000000" w:rsidRPr="00000000" w14:paraId="00000005">
      <w:pPr>
        <w:spacing w:after="240" w:before="240" w:lineRule="auto"/>
        <w:rPr/>
      </w:pPr>
      <w:r w:rsidDel="00000000" w:rsidR="00000000" w:rsidRPr="00000000">
        <w:rPr>
          <w:rtl w:val="0"/>
        </w:rPr>
        <w:t xml:space="preserve">Hacer el análisis DAFO me ayudó a ver con más claridad dónde estoy parada ahora mismo. Tengo fortalezas como la responsabilidad, el interés por aprender y la disciplina, pero también debo trabajar en cosas como la confianza al liderar y el desarrollo de una red profesional. Vivimos en un mundo donde no solo importa lo que sabes, sino también cómo te proyectas.</w:t>
      </w:r>
    </w:p>
    <w:p w:rsidR="00000000" w:rsidDel="00000000" w:rsidP="00000000" w:rsidRDefault="00000000" w:rsidRPr="00000000" w14:paraId="00000006">
      <w:pPr>
        <w:spacing w:after="240" w:before="240" w:lineRule="auto"/>
        <w:rPr/>
      </w:pPr>
      <w:r w:rsidDel="00000000" w:rsidR="00000000" w:rsidRPr="00000000">
        <w:rPr>
          <w:rtl w:val="0"/>
        </w:rPr>
        <w:t xml:space="preserve">Por eso, entiendo que trabajar mi marca personal es clave. No se trata de aparentar, sino de mostrar quién soy como futura profesional. Crear un perfil en LinkedIn, compartir contenido y seguir aprendiendo constantemente son pasos que pueden marcar la diferencia en mi carrera.</w:t>
      </w:r>
    </w:p>
    <w:p w:rsidR="00000000" w:rsidDel="00000000" w:rsidP="00000000" w:rsidRDefault="00000000" w:rsidRPr="00000000" w14:paraId="00000007">
      <w:pPr>
        <w:spacing w:after="240" w:before="240" w:lineRule="auto"/>
        <w:rPr/>
      </w:pPr>
      <w:r w:rsidDel="00000000" w:rsidR="00000000" w:rsidRPr="00000000">
        <w:rPr>
          <w:rtl w:val="0"/>
        </w:rPr>
        <w:t xml:space="preserve">Pensando en el futuro, especialmente en la República Dominicana para el 2026, veo muchas oportunidades en el área tecnológica. La implementación de proyectos con inteligencia artificial será cada vez más común, y eso significa que debemos estar preparados no solo técnicamente, sino también como líderes capaces de adaptarse al cambio.</w:t>
      </w:r>
    </w:p>
    <w:p w:rsidR="00000000" w:rsidDel="00000000" w:rsidP="00000000" w:rsidRDefault="00000000" w:rsidRPr="00000000" w14:paraId="00000008">
      <w:pPr>
        <w:spacing w:after="240" w:before="240" w:lineRule="auto"/>
        <w:rPr/>
      </w:pPr>
      <w:r w:rsidDel="00000000" w:rsidR="00000000" w:rsidRPr="00000000">
        <w:rPr>
          <w:rtl w:val="0"/>
        </w:rPr>
        <w:t xml:space="preserve">La IA no viene a reemplazarnos, sino a transformarnos. Como futura ingeniera en sistemas, quiero aprender a trabajar con ella, a usarla como herramienta para mejorar procesos, tomar decisiones más inteligentes y aportar soluciones reales a problemas del país.</w:t>
      </w:r>
    </w:p>
    <w:p w:rsidR="00000000" w:rsidDel="00000000" w:rsidP="00000000" w:rsidRDefault="00000000" w:rsidRPr="00000000" w14:paraId="00000009">
      <w:pPr>
        <w:spacing w:after="240" w:before="240" w:lineRule="auto"/>
        <w:rPr/>
      </w:pPr>
      <w:r w:rsidDel="00000000" w:rsidR="00000000" w:rsidRPr="00000000">
        <w:rPr>
          <w:rtl w:val="0"/>
        </w:rPr>
        <w:t xml:space="preserve">Por eso, me hice un compromiso personal a través de estas promesas:</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sz w:val="24"/>
          <w:szCs w:val="24"/>
          <w:rtl w:val="0"/>
        </w:rPr>
        <w:t xml:space="preserve">Seguir aprendiendo constantemente.</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sz w:val="24"/>
          <w:szCs w:val="24"/>
          <w:rtl w:val="0"/>
        </w:rPr>
        <w:t xml:space="preserve">No quedarme solo en la teoría, sino buscar práctica.</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sz w:val="24"/>
          <w:szCs w:val="24"/>
          <w:rtl w:val="0"/>
        </w:rPr>
        <w:t xml:space="preserve">Desarrollar confianza en mí misma como líder.</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sz w:val="24"/>
          <w:szCs w:val="24"/>
          <w:rtl w:val="0"/>
        </w:rPr>
        <w:t xml:space="preserve">Adaptarme a los cambios tecnológicos.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sz w:val="24"/>
          <w:szCs w:val="24"/>
          <w:rtl w:val="0"/>
        </w:rPr>
        <w:t xml:space="preserve">Trabajar en equipo y aprender de otros.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sz w:val="24"/>
          <w:szCs w:val="24"/>
          <w:rtl w:val="0"/>
        </w:rPr>
        <w:t xml:space="preserve">Usar la inteligencia artificial de manera responsable.</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sz w:val="24"/>
          <w:szCs w:val="24"/>
          <w:rtl w:val="0"/>
        </w:rPr>
        <w:t xml:space="preserve">Aportar al desarrollo tecnológico de mi país.</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sz w:val="24"/>
          <w:szCs w:val="24"/>
          <w:rtl w:val="0"/>
        </w:rPr>
        <w:t xml:space="preserve">Organizar mejor mi tiempo y mis metas.</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sz w:val="24"/>
          <w:szCs w:val="24"/>
          <w:rtl w:val="0"/>
        </w:rPr>
        <w:t xml:space="preserve">Construir una marca personal auténtica.</w:t>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sz w:val="24"/>
          <w:szCs w:val="24"/>
          <w:rtl w:val="0"/>
        </w:rPr>
        <w:t xml:space="preserve">Dar siempre lo mejor de mí en cada proyecto.</w:t>
      </w:r>
    </w:p>
    <w:p w:rsidR="00000000" w:rsidDel="00000000" w:rsidP="00000000" w:rsidRDefault="00000000" w:rsidRPr="00000000" w14:paraId="00000014">
      <w:pPr>
        <w:spacing w:after="240" w:before="240" w:lineRule="auto"/>
        <w:rPr/>
      </w:pPr>
      <w:r w:rsidDel="00000000" w:rsidR="00000000" w:rsidRPr="00000000">
        <w:rPr>
          <w:rtl w:val="0"/>
        </w:rPr>
        <w:t xml:space="preserve">Este camino apenas comienza, pero tengo claro que quiero crecer, mejorar y convertirme en una profesional capaz de enfrentar los retos de esta nueva era tecnológica.</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